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1C8" w:rsidRPr="00235834" w:rsidRDefault="00F751C8" w:rsidP="00F751C8">
      <w:pPr>
        <w:shd w:val="clear" w:color="auto" w:fill="FFFFFF"/>
        <w:spacing w:after="150" w:line="384" w:lineRule="atLeast"/>
        <w:rPr>
          <w:rFonts w:ascii="Arial" w:eastAsia="Times New Roman" w:hAnsi="Arial" w:cs="Arial"/>
          <w:b/>
          <w:bCs/>
          <w:color w:val="404040" w:themeColor="text1" w:themeTint="BF"/>
          <w:sz w:val="20"/>
          <w:szCs w:val="20"/>
          <w:lang w:eastAsia="pl-PL"/>
        </w:rPr>
      </w:pPr>
    </w:p>
    <w:p w:rsidR="00C31D0C" w:rsidRPr="00235834" w:rsidRDefault="00C31D0C" w:rsidP="00C31D0C">
      <w:pPr>
        <w:shd w:val="clear" w:color="auto" w:fill="FFFFFF"/>
        <w:spacing w:after="150" w:line="384" w:lineRule="atLeast"/>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F751C8" w:rsidRPr="00235834" w:rsidRDefault="00C31D0C" w:rsidP="00C31D0C">
      <w:pPr>
        <w:shd w:val="clear" w:color="auto" w:fill="FFFFFF"/>
        <w:spacing w:after="150" w:line="384" w:lineRule="atLeast"/>
        <w:jc w:val="center"/>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35834">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ANALIZA STANU GOSPODARKI ODPADAMI</w:t>
      </w:r>
    </w:p>
    <w:p w:rsidR="00C31D0C" w:rsidRPr="00235834" w:rsidRDefault="00214E46" w:rsidP="00C31D0C">
      <w:pPr>
        <w:shd w:val="clear" w:color="auto" w:fill="FFFFFF"/>
        <w:spacing w:after="150" w:line="384" w:lineRule="atLeast"/>
        <w:jc w:val="center"/>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35834">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ZA 20</w:t>
      </w:r>
      <w:r w:rsidR="00D94FBB" w:rsidRPr="00235834">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w:t>
      </w:r>
      <w:r w:rsidR="00235834" w:rsidRPr="00235834">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1</w:t>
      </w:r>
      <w:r w:rsidR="00C31D0C" w:rsidRPr="00235834">
        <w:rPr>
          <w:rFonts w:ascii="Arial" w:eastAsia="Times New Roman" w:hAnsi="Arial" w:cs="Arial"/>
          <w:b/>
          <w:bCs/>
          <w:color w:val="404040" w:themeColor="text1" w:themeTint="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ROK</w:t>
      </w:r>
    </w:p>
    <w:p w:rsidR="00F751C8" w:rsidRPr="00235834" w:rsidRDefault="00F751C8" w:rsidP="00F751C8">
      <w:pPr>
        <w:shd w:val="clear" w:color="auto" w:fill="FFFFFF"/>
        <w:spacing w:after="150" w:line="384" w:lineRule="atLeast"/>
        <w:rPr>
          <w:rFonts w:ascii="Arial" w:eastAsia="Times New Roman" w:hAnsi="Arial" w:cs="Arial"/>
          <w:b/>
          <w:bCs/>
          <w:color w:val="404040" w:themeColor="text1" w:themeTint="BF"/>
          <w:sz w:val="20"/>
          <w:szCs w:val="20"/>
          <w:lang w:eastAsia="pl-PL"/>
        </w:rPr>
      </w:pPr>
    </w:p>
    <w:p w:rsidR="00F751C8" w:rsidRDefault="00C31D0C" w:rsidP="00C31D0C">
      <w:pPr>
        <w:shd w:val="clear" w:color="auto" w:fill="FFFFFF"/>
        <w:spacing w:after="150" w:line="384" w:lineRule="atLeast"/>
        <w:jc w:val="center"/>
        <w:rPr>
          <w:rFonts w:ascii="Arial" w:eastAsia="Times New Roman" w:hAnsi="Arial" w:cs="Arial"/>
          <w:b/>
          <w:bCs/>
          <w:color w:val="333333"/>
          <w:sz w:val="20"/>
          <w:szCs w:val="20"/>
          <w:lang w:eastAsia="pl-PL"/>
        </w:rPr>
      </w:pPr>
      <w:r>
        <w:rPr>
          <w:noProof/>
          <w:lang w:eastAsia="pl-PL"/>
        </w:rPr>
        <w:drawing>
          <wp:inline distT="0" distB="0" distL="0" distR="0" wp14:anchorId="0F7836E6" wp14:editId="11DEBE78">
            <wp:extent cx="3638550" cy="1790700"/>
            <wp:effectExtent l="0" t="0" r="0" b="0"/>
            <wp:docPr id="1" name="Obraz 1" descr="Logo - Greebo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Greeboc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D94FBB" w:rsidRDefault="00D94FBB"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Pr="00D94FBB" w:rsidRDefault="00F751C8" w:rsidP="00F751C8">
      <w:pPr>
        <w:shd w:val="clear" w:color="auto" w:fill="FFFFFF"/>
        <w:spacing w:after="0" w:line="360" w:lineRule="auto"/>
        <w:rPr>
          <w:rFonts w:ascii="Verdana" w:eastAsia="Times New Roman" w:hAnsi="Verdana" w:cs="Times New Roman"/>
          <w:color w:val="333333"/>
          <w:sz w:val="20"/>
          <w:szCs w:val="20"/>
          <w:lang w:eastAsia="pl-PL"/>
        </w:rPr>
      </w:pPr>
      <w:r w:rsidRPr="00D94FBB">
        <w:rPr>
          <w:rFonts w:ascii="Verdana" w:eastAsia="Times New Roman" w:hAnsi="Verdana" w:cs="Times New Roman"/>
          <w:b/>
          <w:bCs/>
          <w:color w:val="333333"/>
          <w:sz w:val="20"/>
          <w:szCs w:val="20"/>
          <w:lang w:eastAsia="pl-PL"/>
        </w:rPr>
        <w:lastRenderedPageBreak/>
        <w:t>Spis treści</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Wstęp</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Cel i zakres opracowania</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Uwarunkowania prawne</w:t>
      </w:r>
    </w:p>
    <w:p w:rsidR="00F751C8" w:rsidRPr="00D94FBB" w:rsidRDefault="00F751C8" w:rsidP="00106C32">
      <w:pPr>
        <w:pStyle w:val="Akapitzlist"/>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System gospodarki odpadami w gminie Mirosławiec</w:t>
      </w:r>
    </w:p>
    <w:p w:rsidR="00F751C8" w:rsidRPr="00D94FBB" w:rsidRDefault="00AA707E" w:rsidP="00AA707E">
      <w:pPr>
        <w:pStyle w:val="Akapitzlist"/>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xml:space="preserve"> </w:t>
      </w:r>
      <w:r w:rsidR="00F751C8" w:rsidRPr="00D94FBB">
        <w:rPr>
          <w:rFonts w:ascii="Verdana" w:eastAsia="Times New Roman" w:hAnsi="Verdana" w:cs="Times New Roman"/>
          <w:color w:val="333333"/>
          <w:sz w:val="20"/>
          <w:szCs w:val="20"/>
          <w:lang w:eastAsia="pl-PL"/>
        </w:rPr>
        <w:t>Dane ogólne</w:t>
      </w:r>
    </w:p>
    <w:p w:rsidR="00F751C8" w:rsidRPr="00D94FBB" w:rsidRDefault="00F751C8" w:rsidP="00AA707E">
      <w:pPr>
        <w:pStyle w:val="Akapitzlist"/>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Źródła odpadów komunalnych</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Rodzaje odpadów komunalnych</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Postępowanie z odpadami</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Ilość zebranych odpadów komunalnych z terenu gminy Mirosławiec w 20</w:t>
      </w:r>
      <w:r w:rsidR="00D94FBB" w:rsidRPr="00D94FBB">
        <w:rPr>
          <w:rFonts w:ascii="Verdana" w:eastAsia="Times New Roman" w:hAnsi="Verdana" w:cs="Times New Roman"/>
          <w:color w:val="333333"/>
          <w:sz w:val="20"/>
          <w:szCs w:val="20"/>
          <w:lang w:eastAsia="pl-PL"/>
        </w:rPr>
        <w:t>2</w:t>
      </w:r>
      <w:r w:rsidR="00235834">
        <w:rPr>
          <w:rFonts w:ascii="Verdana" w:eastAsia="Times New Roman" w:hAnsi="Verdana" w:cs="Times New Roman"/>
          <w:color w:val="333333"/>
          <w:sz w:val="20"/>
          <w:szCs w:val="20"/>
          <w:lang w:eastAsia="pl-PL"/>
        </w:rPr>
        <w:t>1</w:t>
      </w:r>
      <w:r w:rsidR="00D94FBB" w:rsidRPr="00D94FBB">
        <w:rPr>
          <w:rFonts w:ascii="Verdana" w:eastAsia="Times New Roman" w:hAnsi="Verdana" w:cs="Times New Roman"/>
          <w:color w:val="333333"/>
          <w:sz w:val="20"/>
          <w:szCs w:val="20"/>
          <w:lang w:eastAsia="pl-PL"/>
        </w:rPr>
        <w:t xml:space="preserve"> </w:t>
      </w:r>
      <w:r w:rsidRPr="00D94FBB">
        <w:rPr>
          <w:rFonts w:ascii="Verdana" w:eastAsia="Times New Roman" w:hAnsi="Verdana" w:cs="Times New Roman"/>
          <w:color w:val="333333"/>
          <w:sz w:val="20"/>
          <w:szCs w:val="20"/>
          <w:lang w:eastAsia="pl-PL"/>
        </w:rPr>
        <w:t>roku</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Możliwości przetwarzania zmieszanych odpadów komunalnych, odpadów zielonych oraz pozostałości z sortowania odpadów komunalnych przeznaczonych do składowania.</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Wskaźniki odzysku i recyklingu odpadów  komunalnych</w:t>
      </w:r>
      <w:r w:rsidR="00106C32" w:rsidRPr="00D94FBB">
        <w:rPr>
          <w:rFonts w:ascii="Verdana" w:eastAsia="Times New Roman" w:hAnsi="Verdana" w:cs="Times New Roman"/>
          <w:color w:val="333333"/>
          <w:sz w:val="20"/>
          <w:szCs w:val="20"/>
          <w:lang w:eastAsia="pl-PL"/>
        </w:rPr>
        <w:t>.</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Potrzeby inwestycyjne związane z gospod</w:t>
      </w:r>
      <w:r w:rsidR="00106C32" w:rsidRPr="00D94FBB">
        <w:rPr>
          <w:rFonts w:ascii="Verdana" w:eastAsia="Times New Roman" w:hAnsi="Verdana" w:cs="Times New Roman"/>
          <w:color w:val="333333"/>
          <w:sz w:val="20"/>
          <w:szCs w:val="20"/>
          <w:lang w:eastAsia="pl-PL"/>
        </w:rPr>
        <w:t>arowaniem odpadami komunalnymi.</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Koszty poniesione w związku z odbieraniem, odzyskiem, recyklingiem i unieszkodliwianiem odpadów komunalnych.</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Liczba mieszkańców.</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Liczba właścicieli nieruchomości, którzy nie zawarli umowy, o której mowa w art. 6 ust. 1 w imieniu, których gmina powinna podjąć działania, o których mowa w art. 6 ust. 6-12.</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Osiągnięte w 20</w:t>
      </w:r>
      <w:r w:rsidR="00D94FBB" w:rsidRPr="00D94FBB">
        <w:rPr>
          <w:rFonts w:ascii="Verdana" w:eastAsia="Times New Roman" w:hAnsi="Verdana" w:cs="Times New Roman"/>
          <w:color w:val="333333"/>
          <w:sz w:val="20"/>
          <w:szCs w:val="20"/>
          <w:lang w:eastAsia="pl-PL"/>
        </w:rPr>
        <w:t>2</w:t>
      </w:r>
      <w:r w:rsidR="00235834">
        <w:rPr>
          <w:rFonts w:ascii="Verdana" w:eastAsia="Times New Roman" w:hAnsi="Verdana" w:cs="Times New Roman"/>
          <w:color w:val="333333"/>
          <w:sz w:val="20"/>
          <w:szCs w:val="20"/>
          <w:lang w:eastAsia="pl-PL"/>
        </w:rPr>
        <w:t>1</w:t>
      </w:r>
      <w:r w:rsidR="00D94FBB" w:rsidRPr="00D94FBB">
        <w:rPr>
          <w:rFonts w:ascii="Verdana" w:eastAsia="Times New Roman" w:hAnsi="Verdana" w:cs="Times New Roman"/>
          <w:color w:val="333333"/>
          <w:sz w:val="20"/>
          <w:szCs w:val="20"/>
          <w:lang w:eastAsia="pl-PL"/>
        </w:rPr>
        <w:t xml:space="preserve"> </w:t>
      </w:r>
      <w:r w:rsidRPr="00D94FBB">
        <w:rPr>
          <w:rFonts w:ascii="Verdana" w:eastAsia="Times New Roman" w:hAnsi="Verdana" w:cs="Times New Roman"/>
          <w:color w:val="333333"/>
          <w:sz w:val="20"/>
          <w:szCs w:val="20"/>
          <w:lang w:eastAsia="pl-PL"/>
        </w:rPr>
        <w:t>roku poziomy ograniczenia masy odpadów komunalnych.</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Wnioski.</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Wskazania przyszłych kierunków działań w zakresie gospodarki odpadami.</w:t>
      </w:r>
    </w:p>
    <w:p w:rsidR="00F751C8" w:rsidRPr="00D94FBB" w:rsidRDefault="00F751C8" w:rsidP="00F751C8">
      <w:pPr>
        <w:shd w:val="clear" w:color="auto" w:fill="FFFFFF"/>
        <w:spacing w:after="150" w:line="384" w:lineRule="atLeast"/>
        <w:ind w:left="720"/>
        <w:rPr>
          <w:rFonts w:ascii="Verdana" w:eastAsia="Times New Roman" w:hAnsi="Verdana"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D94FBB" w:rsidRDefault="00D94FBB" w:rsidP="00F751C8">
      <w:pPr>
        <w:shd w:val="clear" w:color="auto" w:fill="FFFFFF"/>
        <w:spacing w:after="150" w:line="384" w:lineRule="atLeast"/>
        <w:ind w:left="720"/>
        <w:rPr>
          <w:rFonts w:ascii="Arial" w:eastAsia="Times New Roman" w:hAnsi="Arial" w:cs="Arial"/>
          <w:color w:val="333333"/>
          <w:sz w:val="20"/>
          <w:szCs w:val="20"/>
          <w:lang w:eastAsia="pl-PL"/>
        </w:rPr>
      </w:pPr>
    </w:p>
    <w:p w:rsidR="00D94FBB" w:rsidRDefault="00D94FBB" w:rsidP="00F751C8">
      <w:pPr>
        <w:shd w:val="clear" w:color="auto" w:fill="FFFFFF"/>
        <w:spacing w:after="150" w:line="384" w:lineRule="atLeast"/>
        <w:ind w:left="720"/>
        <w:rPr>
          <w:rFonts w:ascii="Arial" w:eastAsia="Times New Roman" w:hAnsi="Arial" w:cs="Arial"/>
          <w:color w:val="333333"/>
          <w:sz w:val="20"/>
          <w:szCs w:val="20"/>
          <w:lang w:eastAsia="pl-PL"/>
        </w:rPr>
      </w:pPr>
    </w:p>
    <w:p w:rsidR="00106C32" w:rsidRDefault="00106C32"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P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r w:rsidRPr="00F751C8">
        <w:rPr>
          <w:rFonts w:ascii="Arial" w:eastAsia="Times New Roman" w:hAnsi="Arial" w:cs="Arial"/>
          <w:color w:val="333333"/>
          <w:sz w:val="20"/>
          <w:szCs w:val="20"/>
          <w:lang w:eastAsia="pl-PL"/>
        </w:rPr>
        <w:t> </w:t>
      </w:r>
    </w:p>
    <w:p w:rsidR="00F751C8" w:rsidRDefault="00F751C8" w:rsidP="00C31D0C">
      <w:pPr>
        <w:shd w:val="clear" w:color="auto" w:fill="FFFFFF"/>
        <w:spacing w:after="0" w:line="360" w:lineRule="auto"/>
        <w:jc w:val="both"/>
        <w:rPr>
          <w:rFonts w:ascii="Times New Roman" w:eastAsia="Times New Roman" w:hAnsi="Times New Roman" w:cs="Times New Roman"/>
          <w:b/>
          <w:bCs/>
          <w:color w:val="333333"/>
          <w:sz w:val="24"/>
          <w:szCs w:val="24"/>
          <w:lang w:eastAsia="pl-PL"/>
        </w:rPr>
      </w:pPr>
      <w:r w:rsidRPr="00F751C8">
        <w:rPr>
          <w:rFonts w:ascii="Times New Roman" w:eastAsia="Times New Roman" w:hAnsi="Times New Roman" w:cs="Times New Roman"/>
          <w:b/>
          <w:bCs/>
          <w:color w:val="333333"/>
          <w:sz w:val="24"/>
          <w:szCs w:val="24"/>
          <w:lang w:eastAsia="pl-PL"/>
        </w:rPr>
        <w:lastRenderedPageBreak/>
        <w:t>Spis tabel</w:t>
      </w:r>
    </w:p>
    <w:p w:rsidR="00F751C8" w:rsidRPr="00F751C8" w:rsidRDefault="00F751C8" w:rsidP="00F751C8">
      <w:pPr>
        <w:shd w:val="clear" w:color="auto" w:fill="FFFFFF"/>
        <w:spacing w:after="0" w:line="360" w:lineRule="auto"/>
        <w:ind w:left="567"/>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1.</w:t>
      </w:r>
      <w:r w:rsidRPr="00F751C8">
        <w:rPr>
          <w:rFonts w:ascii="Times New Roman" w:eastAsia="Times New Roman" w:hAnsi="Times New Roman" w:cs="Times New Roman"/>
          <w:color w:val="333333"/>
          <w:sz w:val="24"/>
          <w:szCs w:val="24"/>
          <w:lang w:eastAsia="pl-PL"/>
        </w:rPr>
        <w:t> Rodzaje odpadów odbieranych z terenu gminy i miasta Mirosławiec w 20</w:t>
      </w:r>
      <w:r w:rsidR="00921CB9">
        <w:rPr>
          <w:rFonts w:ascii="Times New Roman" w:eastAsia="Times New Roman" w:hAnsi="Times New Roman" w:cs="Times New Roman"/>
          <w:color w:val="333333"/>
          <w:sz w:val="24"/>
          <w:szCs w:val="24"/>
          <w:lang w:eastAsia="pl-PL"/>
        </w:rPr>
        <w:t>2</w:t>
      </w:r>
      <w:r w:rsidR="00235834">
        <w:rPr>
          <w:rFonts w:ascii="Times New Roman" w:eastAsia="Times New Roman" w:hAnsi="Times New Roman" w:cs="Times New Roman"/>
          <w:color w:val="333333"/>
          <w:sz w:val="24"/>
          <w:szCs w:val="24"/>
          <w:lang w:eastAsia="pl-PL"/>
        </w:rPr>
        <w:t>1</w:t>
      </w:r>
      <w:r w:rsidR="00626476">
        <w:rPr>
          <w:rFonts w:ascii="Times New Roman" w:eastAsia="Times New Roman" w:hAnsi="Times New Roman" w:cs="Times New Roman"/>
          <w:color w:val="333333"/>
          <w:sz w:val="24"/>
          <w:szCs w:val="24"/>
          <w:lang w:eastAsia="pl-PL"/>
        </w:rPr>
        <w:t xml:space="preserve"> </w:t>
      </w:r>
      <w:r w:rsidRPr="00F751C8">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2.</w:t>
      </w:r>
      <w:r w:rsidRPr="00F751C8">
        <w:rPr>
          <w:rFonts w:ascii="Times New Roman" w:eastAsia="Times New Roman" w:hAnsi="Times New Roman" w:cs="Times New Roman"/>
          <w:color w:val="333333"/>
          <w:sz w:val="24"/>
          <w:szCs w:val="24"/>
          <w:lang w:eastAsia="pl-PL"/>
        </w:rPr>
        <w:t> Ilości odpadów odebranych z terenu gminy i miasta Mirosławiec w 20</w:t>
      </w:r>
      <w:r w:rsidR="00921CB9">
        <w:rPr>
          <w:rFonts w:ascii="Times New Roman" w:eastAsia="Times New Roman" w:hAnsi="Times New Roman" w:cs="Times New Roman"/>
          <w:color w:val="333333"/>
          <w:sz w:val="24"/>
          <w:szCs w:val="24"/>
          <w:lang w:eastAsia="pl-PL"/>
        </w:rPr>
        <w:t>2</w:t>
      </w:r>
      <w:r w:rsidR="00235834">
        <w:rPr>
          <w:rFonts w:ascii="Times New Roman" w:eastAsia="Times New Roman" w:hAnsi="Times New Roman" w:cs="Times New Roman"/>
          <w:color w:val="333333"/>
          <w:sz w:val="24"/>
          <w:szCs w:val="24"/>
          <w:lang w:eastAsia="pl-PL"/>
        </w:rPr>
        <w:t xml:space="preserve">1 </w:t>
      </w:r>
      <w:r>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3.</w:t>
      </w:r>
      <w:r w:rsidRPr="00F751C8">
        <w:rPr>
          <w:rFonts w:ascii="Times New Roman" w:eastAsia="Times New Roman" w:hAnsi="Times New Roman" w:cs="Times New Roman"/>
          <w:color w:val="333333"/>
          <w:sz w:val="24"/>
          <w:szCs w:val="24"/>
          <w:lang w:eastAsia="pl-PL"/>
        </w:rPr>
        <w:t> Dopuszczalny poziom masy odpadów komunalnych ulegających biodegradacji przekazywanych do składowania w latach 2012-202</w:t>
      </w:r>
      <w:r w:rsidR="00235834">
        <w:rPr>
          <w:rFonts w:ascii="Times New Roman" w:eastAsia="Times New Roman" w:hAnsi="Times New Roman" w:cs="Times New Roman"/>
          <w:color w:val="333333"/>
          <w:sz w:val="24"/>
          <w:szCs w:val="24"/>
          <w:lang w:eastAsia="pl-PL"/>
        </w:rPr>
        <w:t>1</w:t>
      </w:r>
      <w:r w:rsidRPr="00F751C8">
        <w:rPr>
          <w:rFonts w:ascii="Times New Roman" w:eastAsia="Times New Roman" w:hAnsi="Times New Roman" w:cs="Times New Roman"/>
          <w:color w:val="333333"/>
          <w:sz w:val="24"/>
          <w:szCs w:val="24"/>
          <w:lang w:eastAsia="pl-PL"/>
        </w:rPr>
        <w:t>.</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4</w:t>
      </w:r>
      <w:r w:rsidRPr="00F751C8">
        <w:rPr>
          <w:rFonts w:ascii="Times New Roman" w:eastAsia="Times New Roman" w:hAnsi="Times New Roman" w:cs="Times New Roman"/>
          <w:color w:val="333333"/>
          <w:sz w:val="24"/>
          <w:szCs w:val="24"/>
          <w:lang w:eastAsia="pl-PL"/>
        </w:rPr>
        <w:t>. Poziom recyklingu i przygotowania do ponownego użycia papieru, szkła, metalu i tworzyw sztucznych.</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5.</w:t>
      </w:r>
      <w:r w:rsidRPr="00F751C8">
        <w:rPr>
          <w:rFonts w:ascii="Times New Roman" w:eastAsia="Times New Roman" w:hAnsi="Times New Roman" w:cs="Times New Roman"/>
          <w:color w:val="333333"/>
          <w:sz w:val="24"/>
          <w:szCs w:val="24"/>
          <w:lang w:eastAsia="pl-PL"/>
        </w:rPr>
        <w:t> Poziom recyklingu i przygotowania do ponownego użycia i odzysku papieru, szkła, metalu i tworzyw sztucznych innymi metodami.</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6</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Wykaz kosztów poniesionych na gospodarkę odpadami w roku 20</w:t>
      </w:r>
      <w:r w:rsidR="00921CB9">
        <w:rPr>
          <w:rFonts w:ascii="Times New Roman" w:eastAsia="Times New Roman" w:hAnsi="Times New Roman" w:cs="Times New Roman"/>
          <w:color w:val="333333"/>
          <w:sz w:val="24"/>
          <w:szCs w:val="24"/>
          <w:lang w:eastAsia="pl-PL"/>
        </w:rPr>
        <w:t>2</w:t>
      </w:r>
      <w:r w:rsidR="00235834">
        <w:rPr>
          <w:rFonts w:ascii="Times New Roman" w:eastAsia="Times New Roman" w:hAnsi="Times New Roman" w:cs="Times New Roman"/>
          <w:color w:val="333333"/>
          <w:sz w:val="24"/>
          <w:szCs w:val="24"/>
          <w:lang w:eastAsia="pl-PL"/>
        </w:rPr>
        <w:t>1</w:t>
      </w:r>
      <w:r w:rsidR="00F751C8" w:rsidRPr="00F751C8">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7</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Zestawienie ilości odebranych nieczystości ciekłych z terenu gminy i miasta Mirosławiec w 20</w:t>
      </w:r>
      <w:r w:rsidR="00921CB9">
        <w:rPr>
          <w:rFonts w:ascii="Times New Roman" w:eastAsia="Times New Roman" w:hAnsi="Times New Roman" w:cs="Times New Roman"/>
          <w:color w:val="333333"/>
          <w:sz w:val="24"/>
          <w:szCs w:val="24"/>
          <w:lang w:eastAsia="pl-PL"/>
        </w:rPr>
        <w:t>2</w:t>
      </w:r>
      <w:r w:rsidR="00235834">
        <w:rPr>
          <w:rFonts w:ascii="Times New Roman" w:eastAsia="Times New Roman" w:hAnsi="Times New Roman" w:cs="Times New Roman"/>
          <w:color w:val="333333"/>
          <w:sz w:val="24"/>
          <w:szCs w:val="24"/>
          <w:lang w:eastAsia="pl-PL"/>
        </w:rPr>
        <w:t>1</w:t>
      </w:r>
      <w:r w:rsidR="00F751C8" w:rsidRPr="00F751C8">
        <w:rPr>
          <w:rFonts w:ascii="Times New Roman" w:eastAsia="Times New Roman" w:hAnsi="Times New Roman" w:cs="Times New Roman"/>
          <w:color w:val="333333"/>
          <w:sz w:val="24"/>
          <w:szCs w:val="24"/>
          <w:lang w:eastAsia="pl-PL"/>
        </w:rPr>
        <w:t xml:space="preserve"> 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color w:val="333333"/>
          <w:sz w:val="24"/>
          <w:szCs w:val="24"/>
          <w:lang w:eastAsia="pl-PL"/>
        </w:rPr>
        <w:t>Tabela 8</w:t>
      </w:r>
      <w:r w:rsidR="00F751C8" w:rsidRPr="00F751C8">
        <w:rPr>
          <w:rFonts w:ascii="Times New Roman" w:eastAsia="Times New Roman" w:hAnsi="Times New Roman" w:cs="Times New Roman"/>
          <w:b/>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xml:space="preserve"> Wskaźniki analizy stanu gospodarki odpadami na terenie Gminy Mirosławiec.</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P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9</w:t>
      </w:r>
      <w:r w:rsidR="00F751C8" w:rsidRPr="00F751C8">
        <w:rPr>
          <w:rFonts w:ascii="Times New Roman" w:eastAsia="Times New Roman" w:hAnsi="Times New Roman" w:cs="Times New Roman"/>
          <w:color w:val="333333"/>
          <w:sz w:val="24"/>
          <w:szCs w:val="24"/>
          <w:lang w:eastAsia="pl-PL"/>
        </w:rPr>
        <w:t>. Wskaźnik wzrostu zadłużenia z tytułu opłaty za gospodarowanie odpadami 20</w:t>
      </w:r>
      <w:r w:rsidR="00921CB9">
        <w:rPr>
          <w:rFonts w:ascii="Times New Roman" w:eastAsia="Times New Roman" w:hAnsi="Times New Roman" w:cs="Times New Roman"/>
          <w:color w:val="333333"/>
          <w:sz w:val="24"/>
          <w:szCs w:val="24"/>
          <w:lang w:eastAsia="pl-PL"/>
        </w:rPr>
        <w:t>2</w:t>
      </w:r>
      <w:r w:rsidR="00235834">
        <w:rPr>
          <w:rFonts w:ascii="Times New Roman" w:eastAsia="Times New Roman" w:hAnsi="Times New Roman" w:cs="Times New Roman"/>
          <w:color w:val="333333"/>
          <w:sz w:val="24"/>
          <w:szCs w:val="24"/>
          <w:lang w:eastAsia="pl-PL"/>
        </w:rPr>
        <w:t xml:space="preserve">1 </w:t>
      </w:r>
      <w:r w:rsidR="00F751C8" w:rsidRPr="00F751C8">
        <w:rPr>
          <w:rFonts w:ascii="Times New Roman" w:eastAsia="Times New Roman" w:hAnsi="Times New Roman" w:cs="Times New Roman"/>
          <w:color w:val="333333"/>
          <w:sz w:val="24"/>
          <w:szCs w:val="24"/>
          <w:lang w:eastAsia="pl-PL"/>
        </w:rPr>
        <w:t>roku.</w:t>
      </w: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 </w:t>
      </w: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bookmarkStart w:id="0" w:name="_Toc390262658"/>
      <w:bookmarkEnd w:id="0"/>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C31D0C" w:rsidRDefault="00C31D0C" w:rsidP="00C31D0C">
      <w:pPr>
        <w:shd w:val="clear" w:color="auto" w:fill="FFFFFF"/>
        <w:spacing w:after="0" w:line="360" w:lineRule="auto"/>
        <w:jc w:val="both"/>
        <w:rPr>
          <w:rFonts w:ascii="Times New Roman" w:eastAsia="Times New Roman" w:hAnsi="Times New Roman" w:cs="Times New Roman"/>
          <w:b/>
          <w:color w:val="333333"/>
          <w:sz w:val="24"/>
          <w:szCs w:val="24"/>
          <w:lang w:eastAsia="pl-PL"/>
        </w:rPr>
      </w:pPr>
      <w:r w:rsidRPr="00C31D0C">
        <w:rPr>
          <w:rFonts w:ascii="Times New Roman" w:eastAsia="Times New Roman" w:hAnsi="Times New Roman" w:cs="Times New Roman"/>
          <w:b/>
          <w:color w:val="333333"/>
          <w:sz w:val="24"/>
          <w:szCs w:val="24"/>
          <w:lang w:eastAsia="pl-PL"/>
        </w:rPr>
        <w:lastRenderedPageBreak/>
        <w:t>Wstęp</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sidRPr="00C31D0C">
        <w:rPr>
          <w:rFonts w:ascii="Times New Roman" w:eastAsia="Times New Roman" w:hAnsi="Times New Roman" w:cs="Times New Roman"/>
          <w:color w:val="333333"/>
          <w:sz w:val="24"/>
          <w:szCs w:val="24"/>
          <w:lang w:eastAsia="pl-PL"/>
        </w:rPr>
        <w:t>Obowiązek opracowania przedmiotowej analiz</w:t>
      </w:r>
      <w:r>
        <w:rPr>
          <w:rFonts w:ascii="Times New Roman" w:eastAsia="Times New Roman" w:hAnsi="Times New Roman" w:cs="Times New Roman"/>
          <w:color w:val="333333"/>
          <w:sz w:val="24"/>
          <w:szCs w:val="24"/>
          <w:lang w:eastAsia="pl-PL"/>
        </w:rPr>
        <w:t>y wynika z art.3 ust. 2 pkt.10 u</w:t>
      </w:r>
      <w:r w:rsidRPr="00C31D0C">
        <w:rPr>
          <w:rFonts w:ascii="Times New Roman" w:eastAsia="Times New Roman" w:hAnsi="Times New Roman" w:cs="Times New Roman"/>
          <w:color w:val="333333"/>
          <w:sz w:val="24"/>
          <w:szCs w:val="24"/>
          <w:lang w:eastAsia="pl-PL"/>
        </w:rPr>
        <w:t>stawy z dnia 13 września 1996 r. o utrzymaniu czystości i porządku w gminach</w:t>
      </w:r>
      <w:r w:rsidR="00235834">
        <w:rPr>
          <w:rFonts w:ascii="Times New Roman" w:eastAsia="Times New Roman" w:hAnsi="Times New Roman" w:cs="Times New Roman"/>
          <w:color w:val="333333"/>
          <w:sz w:val="24"/>
          <w:szCs w:val="24"/>
          <w:lang w:eastAsia="pl-PL"/>
        </w:rPr>
        <w:t>.</w:t>
      </w:r>
      <w:r w:rsidRPr="00C31D0C">
        <w:rPr>
          <w:rFonts w:ascii="Times New Roman" w:eastAsia="Times New Roman" w:hAnsi="Times New Roman" w:cs="Times New Roman"/>
          <w:color w:val="333333"/>
          <w:sz w:val="24"/>
          <w:szCs w:val="24"/>
          <w:lang w:eastAsia="pl-PL"/>
        </w:rPr>
        <w:t xml:space="preserve"> Gminy mają obowiązek dokonać corocznej analizy stanu gospodarki odpadami komunalnymi, w celu weryfikacji możliwości technicznych i organizacyjnych gminy w zakresie gospodarowania odpadami komunalnymi.</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Analiza </w:t>
      </w:r>
      <w:r w:rsidRPr="00C31D0C">
        <w:rPr>
          <w:rFonts w:ascii="Times New Roman" w:eastAsia="Times New Roman" w:hAnsi="Times New Roman" w:cs="Times New Roman"/>
          <w:color w:val="333333"/>
          <w:sz w:val="24"/>
          <w:szCs w:val="24"/>
          <w:lang w:eastAsia="pl-PL"/>
        </w:rPr>
        <w:t>ma za zadanie zweryfikować możliwości techniczne i organizacyjne gminy w zakresie możliwości przetwarzania zmieszanych odpadów komunalnych, odpadów ulegających biodegradacji oraz pozostałości z sortowania, a także potrzeb inwestycyjnych, kosztów systemu gospodarki odpadami komunalnymi. Ma również dostarczyć informacji o liczbie mieszkańców, liczbie właścicieli nieruchomości, którzy nie wykonują obowiązków określonych w ustawie, a także ilości odpadów komunalnych wytwarzanych na terenie gminy, a w szczególności zmieszanych odpadów komunalnych, odpadów zielonych oraz pozostałości z sortowania przeznaczonych do składowania.</w:t>
      </w:r>
      <w:r w:rsidRPr="00C31D0C">
        <w:t xml:space="preserve"> </w:t>
      </w:r>
    </w:p>
    <w:p w:rsidR="00C31D0C" w:rsidRPr="00F751C8" w:rsidRDefault="00F950CD"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Celem analizy jest również </w:t>
      </w:r>
      <w:r w:rsidR="00C31D0C" w:rsidRPr="00C31D0C">
        <w:rPr>
          <w:rFonts w:ascii="Times New Roman" w:eastAsia="Times New Roman" w:hAnsi="Times New Roman" w:cs="Times New Roman"/>
          <w:color w:val="333333"/>
          <w:sz w:val="24"/>
          <w:szCs w:val="24"/>
          <w:lang w:eastAsia="pl-PL"/>
        </w:rPr>
        <w:t>określenie podstawowych problemów z zakresu g</w:t>
      </w:r>
      <w:r>
        <w:rPr>
          <w:rFonts w:ascii="Times New Roman" w:eastAsia="Times New Roman" w:hAnsi="Times New Roman" w:cs="Times New Roman"/>
          <w:color w:val="333333"/>
          <w:sz w:val="24"/>
          <w:szCs w:val="24"/>
          <w:lang w:eastAsia="pl-PL"/>
        </w:rPr>
        <w:t xml:space="preserve">ospodarki odpadami komunalnymi, </w:t>
      </w:r>
      <w:r w:rsidR="00C31D0C" w:rsidRPr="00C31D0C">
        <w:rPr>
          <w:rFonts w:ascii="Times New Roman" w:eastAsia="Times New Roman" w:hAnsi="Times New Roman" w:cs="Times New Roman"/>
          <w:color w:val="333333"/>
          <w:sz w:val="24"/>
          <w:szCs w:val="24"/>
          <w:lang w:eastAsia="pl-PL"/>
        </w:rPr>
        <w:t xml:space="preserve">wyznaczenie niezbędnych do realizacji działań oraz </w:t>
      </w:r>
      <w:r>
        <w:rPr>
          <w:rFonts w:ascii="Times New Roman" w:eastAsia="Times New Roman" w:hAnsi="Times New Roman" w:cs="Times New Roman"/>
          <w:color w:val="333333"/>
          <w:sz w:val="24"/>
          <w:szCs w:val="24"/>
          <w:lang w:eastAsia="pl-PL"/>
        </w:rPr>
        <w:t xml:space="preserve">określenie poniesionych kosztów </w:t>
      </w:r>
      <w:r w:rsidR="00C31D0C" w:rsidRPr="00C31D0C">
        <w:rPr>
          <w:rFonts w:ascii="Times New Roman" w:eastAsia="Times New Roman" w:hAnsi="Times New Roman" w:cs="Times New Roman"/>
          <w:color w:val="333333"/>
          <w:sz w:val="24"/>
          <w:szCs w:val="24"/>
          <w:lang w:eastAsia="pl-PL"/>
        </w:rPr>
        <w:t>związanych z wdrożeniem oraz funkcjonowaniem systemu</w:t>
      </w:r>
      <w:r>
        <w:rPr>
          <w:rFonts w:ascii="Times New Roman" w:eastAsia="Times New Roman" w:hAnsi="Times New Roman" w:cs="Times New Roman"/>
          <w:color w:val="333333"/>
          <w:sz w:val="24"/>
          <w:szCs w:val="24"/>
          <w:lang w:eastAsia="pl-PL"/>
        </w:rPr>
        <w:t xml:space="preserve"> gospodarki odpadami na terenie gminy i miasta Mirosławiec. </w:t>
      </w:r>
    </w:p>
    <w:p w:rsidR="007B7F62" w:rsidRDefault="007B7F62"/>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106C32" w:rsidRDefault="00106C32"/>
    <w:p w:rsidR="005C7F11" w:rsidRDefault="005C7F11" w:rsidP="00F950CD">
      <w:pPr>
        <w:spacing w:after="0" w:line="360" w:lineRule="auto"/>
        <w:jc w:val="both"/>
        <w:rPr>
          <w:rFonts w:ascii="Times New Roman" w:hAnsi="Times New Roman" w:cs="Times New Roman"/>
          <w:b/>
          <w:sz w:val="24"/>
          <w:szCs w:val="24"/>
        </w:rPr>
      </w:pPr>
    </w:p>
    <w:p w:rsidR="00F23E9C" w:rsidRDefault="00F23E9C" w:rsidP="00F950CD">
      <w:pPr>
        <w:spacing w:after="0" w:line="360" w:lineRule="auto"/>
        <w:jc w:val="both"/>
        <w:rPr>
          <w:rFonts w:ascii="Times New Roman" w:hAnsi="Times New Roman" w:cs="Times New Roman"/>
          <w:b/>
          <w:sz w:val="24"/>
          <w:szCs w:val="24"/>
        </w:rPr>
      </w:pPr>
    </w:p>
    <w:p w:rsidR="00F950CD" w:rsidRPr="00F950CD" w:rsidRDefault="00F950CD" w:rsidP="00F950CD">
      <w:pPr>
        <w:spacing w:after="0" w:line="360" w:lineRule="auto"/>
        <w:jc w:val="both"/>
        <w:rPr>
          <w:rFonts w:ascii="Times New Roman" w:hAnsi="Times New Roman" w:cs="Times New Roman"/>
          <w:b/>
          <w:sz w:val="24"/>
          <w:szCs w:val="24"/>
        </w:rPr>
      </w:pPr>
      <w:r w:rsidRPr="00F950CD">
        <w:rPr>
          <w:rFonts w:ascii="Times New Roman" w:hAnsi="Times New Roman" w:cs="Times New Roman"/>
          <w:b/>
          <w:sz w:val="24"/>
          <w:szCs w:val="24"/>
        </w:rPr>
        <w:lastRenderedPageBreak/>
        <w:t>Cel i zakres opracowania</w:t>
      </w:r>
    </w:p>
    <w:p w:rsidR="00F950CD" w:rsidRPr="00F950CD" w:rsidRDefault="00F950CD" w:rsidP="00106C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C32">
        <w:rPr>
          <w:rFonts w:ascii="Times New Roman" w:hAnsi="Times New Roman" w:cs="Times New Roman"/>
          <w:sz w:val="24"/>
          <w:szCs w:val="24"/>
        </w:rPr>
        <w:tab/>
      </w:r>
      <w:r w:rsidRPr="00F950CD">
        <w:rPr>
          <w:rFonts w:ascii="Times New Roman" w:hAnsi="Times New Roman" w:cs="Times New Roman"/>
          <w:sz w:val="24"/>
          <w:szCs w:val="24"/>
        </w:rPr>
        <w:t xml:space="preserve">Od 1 lipca 2013 r. to obowiązkiem gminy jest zapewnienie odbioru odpadów komunalnych od mieszkańców poprzez wybór w drodze przetargu firmy wywozowej oraz pokrycie kosztów związanych funkcjonowaniem systemu. Takim rozwiązaniem zostali objęci wszyscy </w:t>
      </w:r>
      <w:r>
        <w:rPr>
          <w:rFonts w:ascii="Times New Roman" w:hAnsi="Times New Roman" w:cs="Times New Roman"/>
          <w:sz w:val="24"/>
          <w:szCs w:val="24"/>
        </w:rPr>
        <w:t>właściciele nieruchomości zamieszkałych</w:t>
      </w:r>
      <w:r w:rsidRPr="00F950CD">
        <w:rPr>
          <w:rFonts w:ascii="Times New Roman" w:hAnsi="Times New Roman" w:cs="Times New Roman"/>
          <w:sz w:val="24"/>
          <w:szCs w:val="24"/>
        </w:rPr>
        <w:t xml:space="preserve">, którzy tym samym zobowiązani zostali do wnoszenia stałych opłat, o wysokości, której decydowała Rada Miejska. </w:t>
      </w:r>
      <w:r>
        <w:rPr>
          <w:rFonts w:ascii="Times New Roman" w:hAnsi="Times New Roman" w:cs="Times New Roman"/>
          <w:sz w:val="24"/>
          <w:szCs w:val="24"/>
        </w:rPr>
        <w:t>Osoby</w:t>
      </w:r>
      <w:r w:rsidRPr="00F950CD">
        <w:rPr>
          <w:rFonts w:ascii="Times New Roman" w:hAnsi="Times New Roman" w:cs="Times New Roman"/>
          <w:sz w:val="24"/>
          <w:szCs w:val="24"/>
        </w:rPr>
        <w:t>, któr</w:t>
      </w:r>
      <w:r>
        <w:rPr>
          <w:rFonts w:ascii="Times New Roman" w:hAnsi="Times New Roman" w:cs="Times New Roman"/>
          <w:sz w:val="24"/>
          <w:szCs w:val="24"/>
        </w:rPr>
        <w:t xml:space="preserve">e </w:t>
      </w:r>
      <w:r w:rsidRPr="00F950CD">
        <w:rPr>
          <w:rFonts w:ascii="Times New Roman" w:hAnsi="Times New Roman" w:cs="Times New Roman"/>
          <w:sz w:val="24"/>
          <w:szCs w:val="24"/>
        </w:rPr>
        <w:t>zdecydowa</w:t>
      </w:r>
      <w:r>
        <w:rPr>
          <w:rFonts w:ascii="Times New Roman" w:hAnsi="Times New Roman" w:cs="Times New Roman"/>
          <w:sz w:val="24"/>
          <w:szCs w:val="24"/>
        </w:rPr>
        <w:t>ły</w:t>
      </w:r>
      <w:r w:rsidRPr="00F950CD">
        <w:rPr>
          <w:rFonts w:ascii="Times New Roman" w:hAnsi="Times New Roman" w:cs="Times New Roman"/>
          <w:sz w:val="24"/>
          <w:szCs w:val="24"/>
        </w:rPr>
        <w:t xml:space="preserve"> się gromadzić odpady komunalne w sposób selektywny, zobowiązani są do uiszczania opłaty za gospodarowanie odpadami komunalnymi w preferencyjnej, obniżonej wysokości, która wynosi </w:t>
      </w:r>
      <w:r w:rsidR="00626476">
        <w:rPr>
          <w:rFonts w:ascii="Times New Roman" w:hAnsi="Times New Roman" w:cs="Times New Roman"/>
          <w:sz w:val="24"/>
          <w:szCs w:val="24"/>
        </w:rPr>
        <w:t>11</w:t>
      </w:r>
      <w:r w:rsidRPr="00F950CD">
        <w:rPr>
          <w:rFonts w:ascii="Times New Roman" w:hAnsi="Times New Roman" w:cs="Times New Roman"/>
          <w:sz w:val="24"/>
          <w:szCs w:val="24"/>
        </w:rPr>
        <w:t xml:space="preserve"> zł za 1 osobę.  Opłata za gospodarowanie odpadami w przypadku właścicieli niesegregujących odpady wynosi </w:t>
      </w:r>
      <w:r w:rsidR="00626476">
        <w:rPr>
          <w:rFonts w:ascii="Times New Roman" w:hAnsi="Times New Roman" w:cs="Times New Roman"/>
          <w:sz w:val="24"/>
          <w:szCs w:val="24"/>
        </w:rPr>
        <w:t>18</w:t>
      </w:r>
      <w:r w:rsidRPr="00F950CD">
        <w:rPr>
          <w:rFonts w:ascii="Times New Roman" w:hAnsi="Times New Roman" w:cs="Times New Roman"/>
          <w:sz w:val="24"/>
          <w:szCs w:val="24"/>
        </w:rPr>
        <w:t xml:space="preserve"> zł za 1 osobę.</w:t>
      </w:r>
      <w:r w:rsidR="00214E46">
        <w:rPr>
          <w:rFonts w:ascii="Times New Roman" w:hAnsi="Times New Roman" w:cs="Times New Roman"/>
          <w:sz w:val="24"/>
          <w:szCs w:val="24"/>
        </w:rPr>
        <w:t xml:space="preserve"> Powyższe stawki w analizowanym roku obowiązywały do dnia</w:t>
      </w:r>
      <w:r w:rsidR="00235834">
        <w:rPr>
          <w:rFonts w:ascii="Times New Roman" w:hAnsi="Times New Roman" w:cs="Times New Roman"/>
          <w:sz w:val="24"/>
          <w:szCs w:val="24"/>
        </w:rPr>
        <w:t xml:space="preserve"> 30 września 2020 r. </w:t>
      </w:r>
      <w:r w:rsidR="00214E46">
        <w:rPr>
          <w:rFonts w:ascii="Times New Roman" w:hAnsi="Times New Roman" w:cs="Times New Roman"/>
          <w:sz w:val="24"/>
          <w:szCs w:val="24"/>
        </w:rPr>
        <w:t xml:space="preserve">Od 1 </w:t>
      </w:r>
      <w:r w:rsidR="00235834">
        <w:rPr>
          <w:rFonts w:ascii="Times New Roman" w:hAnsi="Times New Roman" w:cs="Times New Roman"/>
          <w:sz w:val="24"/>
          <w:szCs w:val="24"/>
        </w:rPr>
        <w:t>października 2021</w:t>
      </w:r>
      <w:r w:rsidR="00214E46">
        <w:rPr>
          <w:rFonts w:ascii="Times New Roman" w:hAnsi="Times New Roman" w:cs="Times New Roman"/>
          <w:sz w:val="24"/>
          <w:szCs w:val="24"/>
        </w:rPr>
        <w:t xml:space="preserve"> r. opłata za odpady gromadzone w sposób selektywny wynosi </w:t>
      </w:r>
      <w:r w:rsidR="00235834">
        <w:rPr>
          <w:rFonts w:ascii="Times New Roman" w:hAnsi="Times New Roman" w:cs="Times New Roman"/>
          <w:sz w:val="24"/>
          <w:szCs w:val="24"/>
        </w:rPr>
        <w:t>30</w:t>
      </w:r>
      <w:r w:rsidR="00214E46">
        <w:rPr>
          <w:rFonts w:ascii="Times New Roman" w:hAnsi="Times New Roman" w:cs="Times New Roman"/>
          <w:sz w:val="24"/>
          <w:szCs w:val="24"/>
        </w:rPr>
        <w:t xml:space="preserve"> zł od osoby, a za odpady gromadzone w sposób nieselektywny </w:t>
      </w:r>
      <w:r w:rsidR="00235834">
        <w:rPr>
          <w:rFonts w:ascii="Times New Roman" w:hAnsi="Times New Roman" w:cs="Times New Roman"/>
          <w:sz w:val="24"/>
          <w:szCs w:val="24"/>
        </w:rPr>
        <w:t xml:space="preserve">60 </w:t>
      </w:r>
      <w:r w:rsidR="00214E46">
        <w:rPr>
          <w:rFonts w:ascii="Times New Roman" w:hAnsi="Times New Roman" w:cs="Times New Roman"/>
          <w:sz w:val="24"/>
          <w:szCs w:val="24"/>
        </w:rPr>
        <w:t xml:space="preserve">zł od osoby. </w:t>
      </w:r>
    </w:p>
    <w:p w:rsidR="00F950CD" w:rsidRP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 xml:space="preserve">Wszystkie nieruchomości zamieszkałe, dla których właściciele nieruchomości złożyli deklarację o wysokości opłaty za gospodarowanie odpadami zostały wyposażone w pojemniki do gromadzenia odpadów niesegregowanych. Wszystkie nieruchomości wielorodzinne zostały wyposażone w pojemniki na odpady niesegregowane oraz szkło, plastik, makulaturę. </w:t>
      </w:r>
    </w:p>
    <w:p w:rsid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Wprowadzony model gospodarowania odpad</w:t>
      </w:r>
      <w:r>
        <w:rPr>
          <w:rFonts w:ascii="Times New Roman" w:hAnsi="Times New Roman" w:cs="Times New Roman"/>
          <w:sz w:val="24"/>
          <w:szCs w:val="24"/>
        </w:rPr>
        <w:t>ami ma służyć przede wszystkim:</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uszczelnieniu systemu tak, aby obejmował on wszystkich „wytwórców” śmieci na terenie gminy (w starym modelu jedynie ok. 80% podmiotów wytwarzających odpady należało do systemu),</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F950CD">
        <w:rPr>
          <w:rFonts w:ascii="Times New Roman" w:hAnsi="Times New Roman" w:cs="Times New Roman"/>
          <w:sz w:val="24"/>
          <w:szCs w:val="24"/>
        </w:rPr>
        <w:t>elektywnemu zbieraniu odpadów „u źródła” tj. wstępnej segregacji śmieci przez podmioty, które je wytwarzają,</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zmniejszeniu masy odpadów komunalnych ulegających biodegradacji kierowanych do składowania, a także ogólnej ilości odpadów,</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dążeniu do całkowitego wyeliminowania nielegalnych składowisk odpadów zapewnieniu budowy i utrzymania niezbędnej infrastruktury technicznej, czyli instalacji służących odzyskiwaniu oraz unieszkodliwianiu odpadów komunalnych w inny sposób aniżeli ich składowanie na tzw. wysypiskach,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właściwemu nadzorowi nad postępowaniem z odpadami komunalnymi, zarówno na etapie ich powstawania, jak i dalszego procesu dokonywanego przez przedsiębiorców prowadzących działalność w zakresie odbierania odpadów komunalnych,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lastRenderedPageBreak/>
        <w:t>zmniejszeniu zagrożeń dla środowiska, powstających w skutek transportu odpadów z miejsc ich wytwarzania do punktu odzyskiwania bądź unieszkodliwiania, dzięki podziałowi województw na regiony gospodarki odpadami.</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5C7F11" w:rsidRDefault="005C7F11" w:rsidP="003A31A2">
      <w:pPr>
        <w:spacing w:after="0" w:line="360" w:lineRule="auto"/>
        <w:jc w:val="both"/>
        <w:rPr>
          <w:rFonts w:ascii="Times New Roman" w:hAnsi="Times New Roman" w:cs="Times New Roman"/>
          <w:sz w:val="24"/>
          <w:szCs w:val="24"/>
        </w:rPr>
      </w:pPr>
    </w:p>
    <w:p w:rsidR="003A31A2" w:rsidRPr="003A31A2" w:rsidRDefault="003A31A2" w:rsidP="003A31A2">
      <w:pPr>
        <w:spacing w:after="0" w:line="360" w:lineRule="auto"/>
        <w:jc w:val="both"/>
        <w:rPr>
          <w:rFonts w:ascii="Times New Roman" w:hAnsi="Times New Roman" w:cs="Times New Roman"/>
          <w:b/>
          <w:sz w:val="24"/>
          <w:szCs w:val="24"/>
        </w:rPr>
      </w:pPr>
      <w:r w:rsidRPr="003A31A2">
        <w:rPr>
          <w:rFonts w:ascii="Times New Roman" w:hAnsi="Times New Roman" w:cs="Times New Roman"/>
          <w:b/>
          <w:sz w:val="24"/>
          <w:szCs w:val="24"/>
        </w:rPr>
        <w:lastRenderedPageBreak/>
        <w:t>Uwarunkowania prawne:</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Dyrektywa Parlamentu Europejskiego i Rady 2008/98/WE z dnia 19 listopada 2008 r. w sprawie odpadów oraz uchylającej niektóre dyrektywy (Dz.U.EU.L 2008.312.3);</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Ustawa z dnia 13 września 1996r. o utrzymaniu porządku i czystości w </w:t>
      </w:r>
      <w:r w:rsidR="00214E46">
        <w:rPr>
          <w:rFonts w:ascii="Times New Roman" w:hAnsi="Times New Roman" w:cs="Times New Roman"/>
          <w:sz w:val="24"/>
          <w:szCs w:val="24"/>
        </w:rPr>
        <w:t xml:space="preserve">gminach (tekst jednolity: </w:t>
      </w:r>
      <w:r w:rsidRPr="003A31A2">
        <w:rPr>
          <w:rFonts w:ascii="Times New Roman" w:hAnsi="Times New Roman" w:cs="Times New Roman"/>
          <w:sz w:val="24"/>
          <w:szCs w:val="24"/>
        </w:rPr>
        <w:t>Dz.U. z 20</w:t>
      </w:r>
      <w:r w:rsidR="00626476">
        <w:rPr>
          <w:rFonts w:ascii="Times New Roman" w:hAnsi="Times New Roman" w:cs="Times New Roman"/>
          <w:sz w:val="24"/>
          <w:szCs w:val="24"/>
        </w:rPr>
        <w:t xml:space="preserve">19 </w:t>
      </w:r>
      <w:r w:rsidRPr="003A31A2">
        <w:rPr>
          <w:rFonts w:ascii="Times New Roman" w:hAnsi="Times New Roman" w:cs="Times New Roman"/>
          <w:sz w:val="24"/>
          <w:szCs w:val="24"/>
        </w:rPr>
        <w:t xml:space="preserve">r., poz. </w:t>
      </w:r>
      <w:r w:rsidR="00626476">
        <w:rPr>
          <w:rFonts w:ascii="Times New Roman" w:hAnsi="Times New Roman" w:cs="Times New Roman"/>
          <w:sz w:val="24"/>
          <w:szCs w:val="24"/>
        </w:rPr>
        <w:t>2010</w:t>
      </w:r>
      <w:r>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Ustawa z dnia 14 grudnia 2012</w:t>
      </w:r>
      <w:r>
        <w:rPr>
          <w:rFonts w:ascii="Times New Roman" w:hAnsi="Times New Roman" w:cs="Times New Roman"/>
          <w:sz w:val="24"/>
          <w:szCs w:val="24"/>
        </w:rPr>
        <w:t xml:space="preserve"> </w:t>
      </w:r>
      <w:r w:rsidRPr="003A31A2">
        <w:rPr>
          <w:rFonts w:ascii="Times New Roman" w:hAnsi="Times New Roman" w:cs="Times New Roman"/>
          <w:sz w:val="24"/>
          <w:szCs w:val="24"/>
        </w:rPr>
        <w:t>r o odpadach. (</w:t>
      </w:r>
      <w:r w:rsidR="00214E46">
        <w:rPr>
          <w:rFonts w:ascii="Times New Roman" w:hAnsi="Times New Roman" w:cs="Times New Roman"/>
          <w:sz w:val="24"/>
          <w:szCs w:val="24"/>
        </w:rPr>
        <w:t xml:space="preserve"> tekst jednolity: Dz.U. z 2018 r. poz. 992</w:t>
      </w:r>
      <w:r w:rsidRPr="003A31A2">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27 kwietnia 2001 r. Prawo ochrony środowiska (</w:t>
      </w:r>
      <w:r w:rsidR="00214E46">
        <w:rPr>
          <w:rFonts w:ascii="Times New Roman" w:hAnsi="Times New Roman" w:cs="Times New Roman"/>
          <w:sz w:val="24"/>
          <w:szCs w:val="24"/>
        </w:rPr>
        <w:t xml:space="preserve"> tekst jednolity: Dz.U. z 2018 r. poz. 779</w:t>
      </w:r>
      <w:r w:rsidRPr="007F742F">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29 lipca 2005 r. o zużytym sprzęcie elektrycznym i elektronicznym (Dz. U. z 2015r. poz. 1688),</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24 kwietnia 2009 r. o bateriach i akumulatorach (Dz. U. z 2015r. poz. 687 z późn. zm.),</w:t>
      </w:r>
    </w:p>
    <w:p w:rsidR="003A31A2" w:rsidRDefault="003A31A2" w:rsidP="00214E46">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 </w:t>
      </w:r>
      <w:r w:rsidR="00214E46" w:rsidRPr="00214E46">
        <w:rPr>
          <w:rFonts w:ascii="Times New Roman" w:hAnsi="Times New Roman" w:cs="Times New Roman"/>
          <w:sz w:val="24"/>
          <w:szCs w:val="24"/>
        </w:rPr>
        <w:t xml:space="preserve">Rozporządzenie Ministra Środowiska z dnia 26 lipca 2018 r. w sprawie wzorów sprawozdań o odebranych i zebranych odpadach komunalnych, odebranych nieczystościach ciekłych oraz realizacji zadań z zakresu gospodarowania odpadami komunalnymi </w:t>
      </w:r>
      <w:r w:rsidR="00214E46">
        <w:rPr>
          <w:rFonts w:ascii="Times New Roman" w:hAnsi="Times New Roman" w:cs="Times New Roman"/>
          <w:sz w:val="24"/>
          <w:szCs w:val="24"/>
        </w:rPr>
        <w:t>(Dz. U. z 2018 poz. 1627</w:t>
      </w:r>
      <w:r w:rsidRPr="003A31A2">
        <w:rPr>
          <w:rFonts w:ascii="Times New Roman" w:hAnsi="Times New Roman" w:cs="Times New Roman"/>
          <w:sz w:val="24"/>
          <w:szCs w:val="24"/>
        </w:rPr>
        <w:t>),</w:t>
      </w:r>
    </w:p>
    <w:p w:rsidR="003A31A2" w:rsidRDefault="00214E46" w:rsidP="00214E46">
      <w:pPr>
        <w:pStyle w:val="Akapitzlist"/>
        <w:numPr>
          <w:ilvl w:val="0"/>
          <w:numId w:val="3"/>
        </w:numPr>
        <w:spacing w:after="0" w:line="360" w:lineRule="auto"/>
        <w:jc w:val="both"/>
        <w:rPr>
          <w:rFonts w:ascii="Times New Roman" w:hAnsi="Times New Roman" w:cs="Times New Roman"/>
          <w:sz w:val="24"/>
          <w:szCs w:val="24"/>
        </w:rPr>
      </w:pPr>
      <w:r w:rsidRPr="00214E46">
        <w:rPr>
          <w:rFonts w:ascii="Times New Roman" w:hAnsi="Times New Roman" w:cs="Times New Roman"/>
          <w:sz w:val="24"/>
          <w:szCs w:val="24"/>
        </w:rPr>
        <w:t>Rozporządzenie Ministra Środowiska z dnia 14 grudnia 2016 r. w sprawie poziomów recyklingu, przygotowania do ponownego użycia i odzysku innymi metodami niektórych frakcji odpadów komunalnyc</w:t>
      </w:r>
      <w:r>
        <w:rPr>
          <w:rFonts w:ascii="Times New Roman" w:hAnsi="Times New Roman" w:cs="Times New Roman"/>
          <w:sz w:val="24"/>
          <w:szCs w:val="24"/>
        </w:rPr>
        <w:t>h  (Dz.U. z 2016 r.  poz. 2167</w:t>
      </w:r>
      <w:r w:rsidR="003A31A2"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w:t>
      </w:r>
      <w:r w:rsidR="00CD07D8">
        <w:rPr>
          <w:rFonts w:ascii="Times New Roman" w:hAnsi="Times New Roman" w:cs="Times New Roman"/>
          <w:sz w:val="24"/>
          <w:szCs w:val="24"/>
        </w:rPr>
        <w:t>15 grudnia 2017</w:t>
      </w:r>
      <w:r w:rsidRPr="003A31A2">
        <w:rPr>
          <w:rFonts w:ascii="Times New Roman" w:hAnsi="Times New Roman" w:cs="Times New Roman"/>
          <w:sz w:val="24"/>
          <w:szCs w:val="24"/>
        </w:rPr>
        <w:t xml:space="preserve"> r. w sprawie poziomów ograniczenia masy odpadów komunalnych ulegających biodegradacji przekazywanych do składowania oraz sposobu obliczania poziomu ograniczania masy ty</w:t>
      </w:r>
      <w:r w:rsidR="00CD07D8">
        <w:rPr>
          <w:rFonts w:ascii="Times New Roman" w:hAnsi="Times New Roman" w:cs="Times New Roman"/>
          <w:sz w:val="24"/>
          <w:szCs w:val="24"/>
        </w:rPr>
        <w:t>ch odpadów (Dz.U. z 2017 r. poz. 2412</w:t>
      </w:r>
      <w:r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Rozporządzenie Ministra Środowiska z dnia 11.09.2012r. w sprawie mechaniczno-biologicznego przetwarzania zmieszanych odpadów komunalnych (Dz. U. z 2012 poz. 1052),</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11 stycznia 2013 r w sprawie szczegółowych wymagań w zakresie odbierania odpadów komunalnych od właścicieli </w:t>
      </w:r>
      <w:r w:rsidR="00CD07D8">
        <w:rPr>
          <w:rFonts w:ascii="Times New Roman" w:hAnsi="Times New Roman" w:cs="Times New Roman"/>
          <w:sz w:val="24"/>
          <w:szCs w:val="24"/>
        </w:rPr>
        <w:t xml:space="preserve">nieruchomości (Dz. U. z 2013 r. </w:t>
      </w:r>
      <w:r w:rsidRPr="003A31A2">
        <w:rPr>
          <w:rFonts w:ascii="Times New Roman" w:hAnsi="Times New Roman" w:cs="Times New Roman"/>
          <w:sz w:val="24"/>
          <w:szCs w:val="24"/>
        </w:rPr>
        <w:t>poz. 122),</w:t>
      </w:r>
    </w:p>
    <w:p w:rsidR="003A31A2" w:rsidRDefault="003A31A2" w:rsidP="007F742F">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w:t>
      </w:r>
      <w:r w:rsidR="007F742F" w:rsidRPr="007F742F">
        <w:rPr>
          <w:rFonts w:ascii="Times New Roman" w:hAnsi="Times New Roman" w:cs="Times New Roman"/>
          <w:sz w:val="24"/>
          <w:szCs w:val="24"/>
        </w:rPr>
        <w:t xml:space="preserve">Ministra Środowiska z dnia </w:t>
      </w:r>
      <w:r w:rsidR="00CD07D8">
        <w:rPr>
          <w:rFonts w:ascii="Times New Roman" w:hAnsi="Times New Roman" w:cs="Times New Roman"/>
          <w:sz w:val="24"/>
          <w:szCs w:val="24"/>
        </w:rPr>
        <w:t>2</w:t>
      </w:r>
      <w:r w:rsidR="007F742F" w:rsidRPr="007F742F">
        <w:rPr>
          <w:rFonts w:ascii="Times New Roman" w:hAnsi="Times New Roman" w:cs="Times New Roman"/>
          <w:sz w:val="24"/>
          <w:szCs w:val="24"/>
        </w:rPr>
        <w:t>9 grudnia 2014 r. w sprawie katalogu odpadów (Dz.U. z 2014</w:t>
      </w:r>
      <w:r w:rsidR="00CD07D8">
        <w:rPr>
          <w:rFonts w:ascii="Times New Roman" w:hAnsi="Times New Roman" w:cs="Times New Roman"/>
          <w:sz w:val="24"/>
          <w:szCs w:val="24"/>
        </w:rPr>
        <w:t xml:space="preserve"> </w:t>
      </w:r>
      <w:r w:rsidR="007F742F" w:rsidRPr="007F742F">
        <w:rPr>
          <w:rFonts w:ascii="Times New Roman" w:hAnsi="Times New Roman" w:cs="Times New Roman"/>
          <w:sz w:val="24"/>
          <w:szCs w:val="24"/>
        </w:rPr>
        <w:t>r. poz. 1923),</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sidRPr="007F742F">
        <w:rPr>
          <w:rFonts w:ascii="Times New Roman" w:hAnsi="Times New Roman" w:cs="Times New Roman"/>
          <w:sz w:val="24"/>
          <w:szCs w:val="24"/>
        </w:rPr>
        <w:lastRenderedPageBreak/>
        <w:t>Rozporządzeni</w:t>
      </w:r>
      <w:r>
        <w:rPr>
          <w:rFonts w:ascii="Times New Roman" w:hAnsi="Times New Roman" w:cs="Times New Roman"/>
          <w:sz w:val="24"/>
          <w:szCs w:val="24"/>
        </w:rPr>
        <w:t>e</w:t>
      </w:r>
      <w:r w:rsidRPr="007F742F">
        <w:rPr>
          <w:rFonts w:ascii="Times New Roman" w:hAnsi="Times New Roman" w:cs="Times New Roman"/>
          <w:sz w:val="24"/>
          <w:szCs w:val="24"/>
        </w:rPr>
        <w:t xml:space="preserve"> Ministra Środowiska z dnia 12 grudnia 2014 r. w sprawie wzorów dokumentów stosowanych na potrzeby ewidencji odpadów (Dz.U. z 2014</w:t>
      </w:r>
      <w:r w:rsidR="00CD07D8">
        <w:rPr>
          <w:rFonts w:ascii="Times New Roman" w:hAnsi="Times New Roman" w:cs="Times New Roman"/>
          <w:sz w:val="24"/>
          <w:szCs w:val="24"/>
        </w:rPr>
        <w:t xml:space="preserve"> </w:t>
      </w:r>
      <w:r w:rsidRPr="007F742F">
        <w:rPr>
          <w:rFonts w:ascii="Times New Roman" w:hAnsi="Times New Roman" w:cs="Times New Roman"/>
          <w:sz w:val="24"/>
          <w:szCs w:val="24"/>
        </w:rPr>
        <w:t>r. poz. 1793),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XVI/219/12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Uchwała </w:t>
      </w:r>
      <w:r w:rsidRPr="007F742F">
        <w:rPr>
          <w:rFonts w:ascii="Times New Roman" w:hAnsi="Times New Roman" w:cs="Times New Roman"/>
          <w:sz w:val="24"/>
          <w:szCs w:val="24"/>
        </w:rPr>
        <w:t>Nr XVI/278/12 Sejmiku Województwa Zachodniopomorskiego z dnia 20 grudnia 2012r. w sprawie zmiany uchwały Nr XVI/219/2012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XVI/307/13 Sejmiku Województwa Zachodniopomorskiego z dnia 26 marca 2013r. w sprawie zmiany uchwały Nr XVI/219/2012 Sejmiku Województwa Zachodniopomorskiego z dnia 29 czerwca 2012 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XXXVIII/514/14 Sejmiku Województwa Zachodniopomorskiego z dnia 30 września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XXXII/436/14 Sejmiku Województwa Zachodniopomorskiego z dnia 18 marca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XXIV/393/17 Sejmiku Województwa Zachodniopomorskiego z dnia 6 czerwca 2017 r. w  sprawie  zmiany  uchwały  Nr  XVIII/322/16  Sejmiku  Województwa  Zachodniopomorskiego  z dnia  27  grudnia  2016  r.  w  sprawie  wykonania  Planu  Gospodarki  Odpadami  dla  Województwa Zachodniopomorskiego na lata 2016-2022 z uwzględnieniem perspektywy na lata 2023-2028,</w:t>
      </w:r>
    </w:p>
    <w:p w:rsid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lastRenderedPageBreak/>
        <w:t>Uchwały</w:t>
      </w:r>
      <w:r>
        <w:rPr>
          <w:rFonts w:ascii="Times New Roman" w:hAnsi="Times New Roman" w:cs="Times New Roman"/>
          <w:b/>
          <w:sz w:val="24"/>
          <w:szCs w:val="24"/>
          <w:u w:val="single"/>
        </w:rPr>
        <w:t xml:space="preserve"> Rady Miejskiej w Mirosławcu w sprawie wzoru </w:t>
      </w:r>
      <w:r w:rsidRPr="005C7F11">
        <w:rPr>
          <w:rFonts w:ascii="Times New Roman" w:hAnsi="Times New Roman" w:cs="Times New Roman"/>
          <w:b/>
          <w:sz w:val="24"/>
          <w:szCs w:val="24"/>
          <w:u w:val="single"/>
        </w:rPr>
        <w:t xml:space="preserve">deklaracja o wysokości opłaty </w:t>
      </w:r>
      <w:r>
        <w:rPr>
          <w:rFonts w:ascii="Times New Roman" w:hAnsi="Times New Roman" w:cs="Times New Roman"/>
          <w:b/>
          <w:sz w:val="24"/>
          <w:szCs w:val="24"/>
          <w:u w:val="single"/>
        </w:rPr>
        <w:t>za gospodarowanie odpadami komunalnymi</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XXII/190/2012 Rady Miejskiej w Mirosławcu z dnia 27 września 2012 r. w sprawie wzoru deklaracji o wysokości opłaty za gospodarowanie odpadami komunalnymi składanej przez właściciela nieruchomości (DZ. URZ. WOJ. 2012.2248).</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2. Uchwała Nr XIV/133/2015 Rady Miejskiej w Mirosławcu z dnia 29 grudnia 2015 r. w sprawie określenia wzoru deklaracji o wysokości opłaty za gospodarowanie odpadami komunalnymi składanej przez właściciela nieruchomości oraz trybu ich składania za pomocą środków komunikacji elektronicznej (DZ. URZ. WOJ. 2016.128). </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 sprawie wysokości stawki za gospodarowanie odpadami:</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1. Uchwała Nr XXV/222/2012 Rady Miejskiej w Mirosławcu z dnia 28 grudnia 2012 r. w sprawie wyboru metody ustalania opłaty za gospodarowanie odpadami komunalnymi oraz ustalenia wysokości opłaty za gospodarowanie odpadami komunalnymi dla nieruchomości zamieszkałych (DZ. URZ. WOJ. 2013.572). </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XLI/333/2018 Rady Miejskiej w Mirosławcu z dnia 28 maja 2018 r. w sprawie wyboru metody ustalania opłaty za gospodarowanie odpadami komunalnymi oraz ustalenia wysokości opłaty za gospodarowanie odpadami komunalnymi dla nieruchomości zamieszkałych (DZ. URZ. WOJ. 2018.2664).</w:t>
      </w:r>
    </w:p>
    <w:p w:rsidR="00921CB9" w:rsidRDefault="00921CB9" w:rsidP="005C7F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21CB9">
        <w:rPr>
          <w:rFonts w:ascii="Times New Roman" w:hAnsi="Times New Roman" w:cs="Times New Roman"/>
          <w:sz w:val="24"/>
          <w:szCs w:val="24"/>
        </w:rPr>
        <w:t>Uchwała Nr XV/145/2020</w:t>
      </w:r>
      <w:r>
        <w:rPr>
          <w:rFonts w:ascii="Times New Roman" w:hAnsi="Times New Roman" w:cs="Times New Roman"/>
          <w:sz w:val="24"/>
          <w:szCs w:val="24"/>
        </w:rPr>
        <w:t xml:space="preserve"> </w:t>
      </w:r>
      <w:r w:rsidRPr="00921CB9">
        <w:rPr>
          <w:rFonts w:ascii="Times New Roman" w:hAnsi="Times New Roman" w:cs="Times New Roman"/>
          <w:sz w:val="24"/>
          <w:szCs w:val="24"/>
        </w:rPr>
        <w:t xml:space="preserve">Rady Miejskiej w Mirosławcu z dnia 28 </w:t>
      </w:r>
      <w:r>
        <w:rPr>
          <w:rFonts w:ascii="Times New Roman" w:hAnsi="Times New Roman" w:cs="Times New Roman"/>
          <w:sz w:val="24"/>
          <w:szCs w:val="24"/>
        </w:rPr>
        <w:t>lutego</w:t>
      </w:r>
      <w:r w:rsidRPr="00921CB9">
        <w:rPr>
          <w:rFonts w:ascii="Times New Roman" w:hAnsi="Times New Roman" w:cs="Times New Roman"/>
          <w:sz w:val="24"/>
          <w:szCs w:val="24"/>
        </w:rPr>
        <w:t xml:space="preserve"> 20</w:t>
      </w:r>
      <w:r>
        <w:rPr>
          <w:rFonts w:ascii="Times New Roman" w:hAnsi="Times New Roman" w:cs="Times New Roman"/>
          <w:sz w:val="24"/>
          <w:szCs w:val="24"/>
        </w:rPr>
        <w:t>20</w:t>
      </w:r>
      <w:r w:rsidRPr="00921CB9">
        <w:rPr>
          <w:rFonts w:ascii="Times New Roman" w:hAnsi="Times New Roman" w:cs="Times New Roman"/>
          <w:sz w:val="24"/>
          <w:szCs w:val="24"/>
        </w:rPr>
        <w:t xml:space="preserve"> r. w sprawie wyboru metody ustalania opłaty za gospodarowanie odpadami komunalnymi oraz ustalenia wysokości opłaty za gospodarowanie odpadami komunalnymi dla nieruchomości zamieszkałych (DZ. URZ. WOJ. </w:t>
      </w:r>
      <w:r>
        <w:rPr>
          <w:rFonts w:ascii="Times New Roman" w:hAnsi="Times New Roman" w:cs="Times New Roman"/>
          <w:sz w:val="24"/>
          <w:szCs w:val="24"/>
        </w:rPr>
        <w:t>2020.863</w:t>
      </w:r>
      <w:r w:rsidRPr="00921CB9">
        <w:rPr>
          <w:rFonts w:ascii="Times New Roman" w:hAnsi="Times New Roman" w:cs="Times New Roman"/>
          <w:sz w:val="24"/>
          <w:szCs w:val="24"/>
        </w:rPr>
        <w:t>).</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Uchwała Rady Miejskiej w Mirosławcu w sprawie terminu płatności</w:t>
      </w:r>
      <w:r>
        <w:rPr>
          <w:rFonts w:ascii="Times New Roman" w:hAnsi="Times New Roman" w:cs="Times New Roman"/>
          <w:b/>
          <w:sz w:val="24"/>
          <w:szCs w:val="24"/>
          <w:u w:val="single"/>
        </w:rPr>
        <w:t xml:space="preserve"> opłaty za gospodarowanie odpadami komunalnymi</w:t>
      </w:r>
      <w:r w:rsidRPr="005C7F11">
        <w:rPr>
          <w:rFonts w:ascii="Times New Roman" w:hAnsi="Times New Roman" w:cs="Times New Roman"/>
          <w:b/>
          <w:sz w:val="24"/>
          <w:szCs w:val="24"/>
          <w:u w:val="single"/>
        </w:rPr>
        <w:t>:</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XXV/223/2012 Rady Miejskiej w Mirosławcu z dnia 28 grudnia 2012 r. w sprawie ustalenia terminu, częstotliwości i trybu uiszczania opłaty za gospodarowanie odpadami komunalnymi (DZ. URZ. WOJ. 2013.573)</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lastRenderedPageBreak/>
        <w:t>Uchwały Rady Miejskiej w Mirosławcu w sprawie szczegółowego sposobu świadczenia usługi</w:t>
      </w:r>
      <w:r>
        <w:rPr>
          <w:rFonts w:ascii="Times New Roman" w:hAnsi="Times New Roman" w:cs="Times New Roman"/>
          <w:b/>
          <w:sz w:val="24"/>
          <w:szCs w:val="24"/>
          <w:u w:val="single"/>
        </w:rPr>
        <w:t xml:space="preserve"> odbioru odpadów komunalnych</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XXIV/213/2012 Rady Miejskiej w Mirosławcu z dnia 29 listopada 2012 r. w sprawie szczegółowego sposobu i zakresu świadczenia usług w zakresie odbierania odpadów komunalnych od właścicieli nieruchomości i zagospodarowania tych odpadów (DZ. URZ. WOJ. 2013.6)</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XXVII/238/2013 Rady Miejskiej w Mirosławcu z dnia 27 lutego 2013 r. o zmianie uchwały w sprawie szczegółowego sposobu i zakresu świadczenia usług w zakresie odbierania odpadów komunalnych od właścicieli nieruchomości i zagospodarowania tych odpadów (DZ. URZ. WOJ. 2013.1503)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3. Uchwała Nr XXIX/255/2013 Rady Miejskiej w Mirosławcu z dnia 26 kwietnia 2013 r. zmieniająca uchwałę w sprawie szczegółowego sposobu i zakresu świadczenia usług w zakresie odbierania odpadów komunalnych od właścicieli nieruchomości i zagospodarowania tych odpadów (DZ. URZ. WOJ. 2013.2191)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XXXIX/338/2014 Rady Miejskiej w Mirosławcu z dnia 27 marca 2014 r. zmieniająca uchwałę w sprawie szczegółowego sposobu i zakresu świadczenia usług w zakresie odbierania odpadów komunalnych od właścicieli nieruchomości i zagospodarowania tych odpadów (DZ. URZ. WOJ. 2014.1820)</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5. Uchwała Nr XIV/132/2015 Rady Miejskiej w Mirosławcu z dnia 29 grudnia 2015 r. zmieniająca uchwałę w sprawie szczegółowego sposobu i zakresu świadczenia usług w zakresie odbierania odpadów komunalnych od właścicieli nieruchomości i zagospodarowania tych odpadów (DZ. URZ. WOJ. 2016.574)</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ws. regulaminu utrzymania czystości i porządku</w:t>
      </w:r>
      <w:r>
        <w:rPr>
          <w:rFonts w:ascii="Times New Roman" w:hAnsi="Times New Roman" w:cs="Times New Roman"/>
          <w:b/>
          <w:sz w:val="24"/>
          <w:szCs w:val="24"/>
          <w:u w:val="single"/>
        </w:rPr>
        <w:t xml:space="preserve"> na terenie Gminy Mirosławiec</w:t>
      </w:r>
      <w:r w:rsidRPr="005C7F11">
        <w:rPr>
          <w:rFonts w:ascii="Times New Roman" w:hAnsi="Times New Roman" w:cs="Times New Roman"/>
          <w:b/>
          <w:sz w:val="24"/>
          <w:szCs w:val="24"/>
          <w:u w:val="single"/>
        </w:rPr>
        <w:t xml:space="preserve">: </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XXIV/212/2012 Rady Miejskiej w Mirosławcu z dnia 29 listopada 2012 r. w sprawie regulaminu utrzymania czystości i porządku na terenie Gminy Mirosławiec  (DZ. URZ. WOJ. 2013.1630)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XXVII/237/2013 Rady Miejskiej w Mirosławcu z dnia 27 lutego 2013 r. zmieniająca uchwałę w sprawie regulaminu utrzymania czystości i porządku na terenie Gminy Mirosławiec DZ. URZ. WOJ. 2013.1631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lastRenderedPageBreak/>
        <w:t>3. Uchwała Nr XXIX/254/2013 Rady Miejskiej w Mirosławcu z dnia 26 kwietnia 2013 r. zmieniająca uchwałę w sprawie regulaminu utrzymania czystości i porządku na terenie Gminy Mirosławiec DZ. URZ. WOJ. 2013.2190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XXXIX/337/2014 Rady Miejskiej w Mirosławcu z dnia 27 marca 2014 r. zmieniająca uchwałę w sprawie regulaminu utrzymania czystości i porządku na terenie Gminy Mirosławiec (DZ. URZ. WOJ. 2014.1819)</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5. Uchwała Nr XIV/131/2015 Rady Miejskiej w Mirosławcu z dnia 29 grudnia 2015 r. o zmianie uchwały w sprawie regulaminu utrzymania czystości i porządku na terenie Gminy Mirosławiec (DZ. URZ. WOJ. 2016.573)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6. Uchwała Nr XV/142/2016 Rady Miejskiej w Mirosławcu z dnia 28 stycznia 2016 r. zmieniająca uchwałę w sprawie regulaminu utrzymania czystości i porządku na terenie Gminy Mirosławiec (DZ. URZ. WOJ. 2016.910)</w:t>
      </w:r>
    </w:p>
    <w:p w:rsidR="0006131D"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7. Obwieszczenie Rady Miejskiej w Mirosławcu z dnia 29 sierpnia 2016 r. w sprawie ogłoszenia jednolitego tekstu uchwały w sprawie regulaminu utrzymania czystości i porządku na terenie Gminy Mirosławiec (DZ. URZ. WOJ. 2016.3338)</w:t>
      </w: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Pr="0006131D" w:rsidRDefault="0006131D" w:rsidP="000613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06131D">
        <w:rPr>
          <w:rFonts w:ascii="Times New Roman" w:hAnsi="Times New Roman" w:cs="Times New Roman"/>
          <w:b/>
          <w:sz w:val="24"/>
          <w:szCs w:val="24"/>
        </w:rPr>
        <w:t>System gospodarki odpadami w gminie Mirosławiec.</w:t>
      </w:r>
    </w:p>
    <w:p w:rsidR="0006131D" w:rsidRPr="0006131D" w:rsidRDefault="0006131D" w:rsidP="000613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06131D" w:rsidP="00D235FD">
      <w:pPr>
        <w:spacing w:after="0" w:line="360" w:lineRule="auto"/>
        <w:ind w:firstLine="708"/>
        <w:jc w:val="both"/>
        <w:rPr>
          <w:rFonts w:ascii="Times New Roman" w:hAnsi="Times New Roman" w:cs="Times New Roman"/>
          <w:sz w:val="24"/>
          <w:szCs w:val="24"/>
        </w:rPr>
      </w:pPr>
      <w:r w:rsidRPr="0006131D">
        <w:rPr>
          <w:rFonts w:ascii="Times New Roman" w:hAnsi="Times New Roman" w:cs="Times New Roman"/>
          <w:sz w:val="24"/>
          <w:szCs w:val="24"/>
        </w:rPr>
        <w:t>Z dniem 1 st</w:t>
      </w:r>
      <w:r>
        <w:rPr>
          <w:rFonts w:ascii="Times New Roman" w:hAnsi="Times New Roman" w:cs="Times New Roman"/>
          <w:sz w:val="24"/>
          <w:szCs w:val="24"/>
        </w:rPr>
        <w:t>ycznia 2012 roku weszły w życie</w:t>
      </w:r>
      <w:r w:rsidRPr="0006131D">
        <w:rPr>
          <w:rFonts w:ascii="Times New Roman" w:hAnsi="Times New Roman" w:cs="Times New Roman"/>
          <w:sz w:val="24"/>
          <w:szCs w:val="24"/>
        </w:rPr>
        <w:t xml:space="preserve"> zmiany do ustawy o utrzymaniu czystości i porządku w gminach.  Według dodanego przepisu art. 9b i 9c w/w ustawy działalność w zakresie odbierania odpadów komunalnych od właścicieli nieruchomości jest działalnością regulowaną w rozumieniu ustawy z dnia 2 lipca 2004</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r. o swobodzie działalności gospodarczej, a rejestr taki prowadzi wójt, burmistrz lub prezydent miasta właściwy ze względu na miejsce odbierania odpadów komunalnych od właścicieli nieruchomości. Z literalnego brzmienia przepisu oznacza to, iż jeśli dany przedsiębiorca odbiera odpady z kilku gmin, to podlega wpisowi do rejestru w każdej gminie. Powyższe potwierdza art. 9 c, mówiący o tym, iż przedsiębiorca odbierający odpady komunalne od właścicieli nieruchomości jest obowiązany do uzyskania wpisu do rejestru w gminie, na terenie której zamierza odbierać odpady komunalne od właścicieli nieruchomości. Wpisu do rejestru oraz zmiany wpisu w rejestrze dokonuje się na pisemny wniosek przedsiębiorcy. Od dnia złożenia pierwszego wniosku w sprawie wpisu gmina ma obowiązek prowadzić rejestr. Od tego momentu gmina nie wydaje zezwoleń na odbieranie odpadów komunalnych od właścicieli nieruchomości, należy jednak podkreślić, iż przedsiębiorcy legitymujący się dotychczasowymi zezwoleniami mogli prowadzić działalność w zakresie odbierania odpadów bez wpisu do rejestru do dnia 1 stycznia 2013 roku.</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 xml:space="preserve">Od </w:t>
      </w:r>
      <w:r w:rsidR="00D235FD">
        <w:rPr>
          <w:rFonts w:ascii="Times New Roman" w:hAnsi="Times New Roman" w:cs="Times New Roman"/>
          <w:sz w:val="24"/>
          <w:szCs w:val="24"/>
        </w:rPr>
        <w:t xml:space="preserve">początku </w:t>
      </w:r>
      <w:r w:rsidRPr="0006131D">
        <w:rPr>
          <w:rFonts w:ascii="Times New Roman" w:hAnsi="Times New Roman" w:cs="Times New Roman"/>
          <w:sz w:val="24"/>
          <w:szCs w:val="24"/>
        </w:rPr>
        <w:t xml:space="preserve">2012 roku Burmistrz Mirosławca prowadzi rejestr działalności regulowanej w zakresie odbierania odpadów komunalnych od właścicieli nieruchomości. </w:t>
      </w:r>
    </w:p>
    <w:p w:rsidR="00D235FD" w:rsidRDefault="00D235FD" w:rsidP="00D235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Gminny system gospodarki odpadami na terenie gminy Mirosławiec, funkcjonuje zgodnie z wymaganiami ustawowymi od dnia 1 lipca 2013 roku i obejmuje przede wszystkim takie zadania jak: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odbieranie selektywnie zebranych odpadów komunalnych (zgodnie z obowiązują-cym Regulaminem utrzymania czystości i porządku na terenie gminy Mirosławiec) od wszystkich właścicieli nieruchomości zamieszkałych na terenie gminy i miasta Mirosławiec, z częstotliwością określoną w tym Regulaminie;</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dostarczenie pojemników właścicielom nieruchomości zamieszkałych na terenie gminy i miasta Mirosławiec;</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zagospodarowanie odebranych od właścicieli nieruchomości zamieszkałych na te-renie gminy i miasta Mirosławiec odpadów komunalnych;</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wyposażenie w pojemniki i kontenery Punktu</w:t>
      </w:r>
      <w:r>
        <w:rPr>
          <w:rFonts w:ascii="Times New Roman" w:hAnsi="Times New Roman" w:cs="Times New Roman"/>
          <w:sz w:val="24"/>
          <w:szCs w:val="24"/>
        </w:rPr>
        <w:t xml:space="preserve"> Selektywnej Zbiórki Odpadów Ko</w:t>
      </w:r>
      <w:r w:rsidRPr="00D235FD">
        <w:rPr>
          <w:rFonts w:ascii="Times New Roman" w:hAnsi="Times New Roman" w:cs="Times New Roman"/>
          <w:sz w:val="24"/>
          <w:szCs w:val="24"/>
        </w:rPr>
        <w:t>munalnych w Mirosławcu zwanego dalej PSZOK;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lastRenderedPageBreak/>
        <w:t>odbiór i zagospodarowanie odpadów komuna</w:t>
      </w:r>
      <w:r>
        <w:rPr>
          <w:rFonts w:ascii="Times New Roman" w:hAnsi="Times New Roman" w:cs="Times New Roman"/>
          <w:sz w:val="24"/>
          <w:szCs w:val="24"/>
        </w:rPr>
        <w:t>lnych odebranych z Punktu Selek</w:t>
      </w:r>
      <w:r w:rsidRPr="00D235FD">
        <w:rPr>
          <w:rFonts w:ascii="Times New Roman" w:hAnsi="Times New Roman" w:cs="Times New Roman"/>
          <w:sz w:val="24"/>
          <w:szCs w:val="24"/>
        </w:rPr>
        <w:t>tywnej Zbiórki Odpadów Komunalnych w Mirosławcu.</w:t>
      </w:r>
    </w:p>
    <w:p w:rsidR="0006131D" w:rsidRDefault="0006131D" w:rsidP="0006131D">
      <w:pPr>
        <w:spacing w:after="0" w:line="360" w:lineRule="auto"/>
        <w:jc w:val="both"/>
        <w:rPr>
          <w:rFonts w:ascii="Times New Roman" w:hAnsi="Times New Roman" w:cs="Times New Roman"/>
          <w:sz w:val="24"/>
          <w:szCs w:val="24"/>
        </w:rPr>
      </w:pPr>
    </w:p>
    <w:p w:rsidR="00DC5B92" w:rsidRPr="00DC5B92" w:rsidRDefault="00DC5B92" w:rsidP="00DC5B92">
      <w:pPr>
        <w:spacing w:after="0" w:line="360" w:lineRule="auto"/>
        <w:jc w:val="both"/>
        <w:rPr>
          <w:rFonts w:ascii="Times New Roman" w:hAnsi="Times New Roman" w:cs="Times New Roman"/>
          <w:b/>
          <w:sz w:val="24"/>
          <w:szCs w:val="24"/>
        </w:rPr>
      </w:pPr>
      <w:r w:rsidRPr="00DC5B92">
        <w:rPr>
          <w:rFonts w:ascii="Times New Roman" w:hAnsi="Times New Roman" w:cs="Times New Roman"/>
          <w:b/>
          <w:sz w:val="24"/>
          <w:szCs w:val="24"/>
        </w:rPr>
        <w:t>1.1. Dane ogólne</w:t>
      </w:r>
    </w:p>
    <w:p w:rsidR="00DC5B92" w:rsidRPr="00DC5B92" w:rsidRDefault="00DC5B92" w:rsidP="00DC5B92">
      <w:pPr>
        <w:spacing w:after="0" w:line="360" w:lineRule="auto"/>
        <w:jc w:val="both"/>
        <w:rPr>
          <w:rFonts w:ascii="Times New Roman" w:hAnsi="Times New Roman" w:cs="Times New Roman"/>
          <w:sz w:val="24"/>
          <w:szCs w:val="24"/>
        </w:rPr>
      </w:pPr>
    </w:p>
    <w:p w:rsidR="00DC5B92" w:rsidRDefault="00DC5B92" w:rsidP="00DC5B92">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293DBBD1" wp14:editId="405AF992">
            <wp:extent cx="1009650" cy="1152525"/>
            <wp:effectExtent l="0" t="0" r="0" b="9525"/>
            <wp:docPr id="3" name="Obraz 3" descr="Stopka -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 konta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r w:rsidRPr="00DC5B92">
        <w:rPr>
          <w:rFonts w:ascii="Times New Roman" w:hAnsi="Times New Roman" w:cs="Times New Roman"/>
          <w:sz w:val="24"/>
          <w:szCs w:val="24"/>
        </w:rPr>
        <w:t>Gmina Mirosławiec położona jest w południowo-wschodniej części województwa zachodniopomorskiego, w północno zachodniej części powiatu wałeckiego. Od 1975 r. do 1999 r. gmina znajdowała się w województwie pilskim, w jego północno – wschodniej części. Od zachodu sąsiaduje z gminą Kalisz Pomorski, od północy z gminą Wierzchowo, od wschodu z gminą Wałcz, a od południa z gminą Tuczno. Ogólna powierzchnia gminy Mirosławiec wynosi 203,34 km2, z czego aż 59,5% stanowią lasy.</w:t>
      </w:r>
      <w:r w:rsidRPr="00DC5B92">
        <w:t xml:space="preserve"> </w:t>
      </w:r>
      <w:r>
        <w:rPr>
          <w:rFonts w:ascii="Times New Roman" w:hAnsi="Times New Roman" w:cs="Times New Roman"/>
          <w:sz w:val="24"/>
          <w:szCs w:val="24"/>
        </w:rPr>
        <w:t>T</w:t>
      </w:r>
      <w:r w:rsidRPr="00DC5B92">
        <w:rPr>
          <w:rFonts w:ascii="Times New Roman" w:hAnsi="Times New Roman" w:cs="Times New Roman"/>
          <w:sz w:val="24"/>
          <w:szCs w:val="24"/>
        </w:rPr>
        <w:t>er</w:t>
      </w:r>
      <w:r>
        <w:rPr>
          <w:rFonts w:ascii="Times New Roman" w:hAnsi="Times New Roman" w:cs="Times New Roman"/>
          <w:sz w:val="24"/>
          <w:szCs w:val="24"/>
        </w:rPr>
        <w:t xml:space="preserve">en gminy i miasta Mirosławiec </w:t>
      </w:r>
      <w:r w:rsidRPr="00DC5B92">
        <w:rPr>
          <w:rFonts w:ascii="Times New Roman" w:hAnsi="Times New Roman" w:cs="Times New Roman"/>
          <w:sz w:val="24"/>
          <w:szCs w:val="24"/>
        </w:rPr>
        <w:t>obejmuje</w:t>
      </w:r>
      <w:r>
        <w:rPr>
          <w:rFonts w:ascii="Times New Roman" w:hAnsi="Times New Roman" w:cs="Times New Roman"/>
          <w:sz w:val="24"/>
          <w:szCs w:val="24"/>
        </w:rPr>
        <w:t>:</w:t>
      </w:r>
      <w:r w:rsidRPr="00DC5B92">
        <w:rPr>
          <w:rFonts w:ascii="Times New Roman" w:hAnsi="Times New Roman" w:cs="Times New Roman"/>
          <w:sz w:val="24"/>
          <w:szCs w:val="24"/>
        </w:rPr>
        <w:t xml:space="preserve"> </w:t>
      </w:r>
      <w:r>
        <w:rPr>
          <w:rFonts w:ascii="Times New Roman" w:hAnsi="Times New Roman" w:cs="Times New Roman"/>
          <w:sz w:val="24"/>
          <w:szCs w:val="24"/>
        </w:rPr>
        <w:t>miasto Mirosławiec, sołec</w:t>
      </w:r>
      <w:r w:rsidRPr="00DC5B92">
        <w:rPr>
          <w:rFonts w:ascii="Times New Roman" w:hAnsi="Times New Roman" w:cs="Times New Roman"/>
          <w:sz w:val="24"/>
          <w:szCs w:val="24"/>
        </w:rPr>
        <w:t>twa: Bronikowo, Hanki, Jabłonowo, Jabłonkowo, Jadwiżyn, Łowicz  Wałecki, Orle, Piecnik, Próchnowo, Toporzyk, osad</w:t>
      </w:r>
      <w:r>
        <w:rPr>
          <w:rFonts w:ascii="Times New Roman" w:hAnsi="Times New Roman" w:cs="Times New Roman"/>
          <w:sz w:val="24"/>
          <w:szCs w:val="24"/>
        </w:rPr>
        <w:t>ę Mirosławiec Górny i Kalinówka.</w:t>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8E113D">
      <w:pPr>
        <w:spacing w:after="0" w:line="360" w:lineRule="auto"/>
        <w:ind w:firstLine="708"/>
        <w:jc w:val="center"/>
        <w:rPr>
          <w:rFonts w:ascii="Times New Roman" w:hAnsi="Times New Roman" w:cs="Times New Roman"/>
          <w:sz w:val="24"/>
          <w:szCs w:val="24"/>
        </w:rPr>
      </w:pPr>
      <w:r>
        <w:rPr>
          <w:rFonts w:ascii="Century Gothic" w:hAnsi="Century Gothic" w:cs="Tahoma"/>
          <w:noProof/>
          <w:lang w:eastAsia="pl-PL"/>
        </w:rPr>
        <w:drawing>
          <wp:inline distT="0" distB="0" distL="0" distR="0" wp14:anchorId="7D253C2A" wp14:editId="18820734">
            <wp:extent cx="4333875" cy="2914650"/>
            <wp:effectExtent l="0" t="0" r="9525" b="0"/>
            <wp:docPr id="4" name="Obraz 4" descr="gmin_mirosla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_miroslawi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914650"/>
                    </a:xfrm>
                    <a:prstGeom prst="rect">
                      <a:avLst/>
                    </a:prstGeom>
                    <a:noFill/>
                    <a:ln>
                      <a:noFill/>
                    </a:ln>
                  </pic:spPr>
                </pic:pic>
              </a:graphicData>
            </a:graphic>
          </wp:inline>
        </w:drawing>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DC5B92">
      <w:pPr>
        <w:spacing w:after="0" w:line="360" w:lineRule="auto"/>
        <w:ind w:firstLine="708"/>
        <w:jc w:val="both"/>
        <w:rPr>
          <w:rFonts w:ascii="Times New Roman" w:hAnsi="Times New Roman" w:cs="Times New Roman"/>
          <w:sz w:val="24"/>
          <w:szCs w:val="24"/>
        </w:rPr>
      </w:pPr>
    </w:p>
    <w:p w:rsidR="00DC5B92" w:rsidRPr="005C7F11" w:rsidRDefault="00DC5B92" w:rsidP="00DC5B92">
      <w:pPr>
        <w:spacing w:after="0" w:line="360" w:lineRule="auto"/>
        <w:ind w:firstLine="708"/>
        <w:jc w:val="both"/>
        <w:rPr>
          <w:rFonts w:ascii="Times New Roman" w:hAnsi="Times New Roman" w:cs="Times New Roman"/>
          <w:color w:val="000000" w:themeColor="text1"/>
          <w:sz w:val="24"/>
          <w:szCs w:val="24"/>
        </w:rPr>
      </w:pPr>
      <w:r w:rsidRPr="005C7F11">
        <w:rPr>
          <w:rFonts w:ascii="Times New Roman" w:hAnsi="Times New Roman" w:cs="Times New Roman"/>
          <w:color w:val="000000" w:themeColor="text1"/>
          <w:sz w:val="24"/>
          <w:szCs w:val="24"/>
        </w:rPr>
        <w:lastRenderedPageBreak/>
        <w:t>W układzie osadniczym miasto Mirosławiec pełni rolę ośrodka administracyjno - usługowego wobec mieszkańców miasta i gminy. Z kolei wsie leżące w tej gminie pełnią funkcje rolniczo-usługową. W 20</w:t>
      </w:r>
      <w:r w:rsidR="00921CB9">
        <w:rPr>
          <w:rFonts w:ascii="Times New Roman" w:hAnsi="Times New Roman" w:cs="Times New Roman"/>
          <w:color w:val="000000" w:themeColor="text1"/>
          <w:sz w:val="24"/>
          <w:szCs w:val="24"/>
        </w:rPr>
        <w:t>20</w:t>
      </w:r>
      <w:r w:rsidRPr="005C7F11">
        <w:rPr>
          <w:rFonts w:ascii="Times New Roman" w:hAnsi="Times New Roman" w:cs="Times New Roman"/>
          <w:color w:val="000000" w:themeColor="text1"/>
          <w:sz w:val="24"/>
          <w:szCs w:val="24"/>
        </w:rPr>
        <w:t xml:space="preserve"> roku gminę zamieszkiwało 52</w:t>
      </w:r>
      <w:r w:rsidR="005C7F11" w:rsidRPr="005C7F11">
        <w:rPr>
          <w:rFonts w:ascii="Times New Roman" w:hAnsi="Times New Roman" w:cs="Times New Roman"/>
          <w:color w:val="000000" w:themeColor="text1"/>
          <w:sz w:val="24"/>
          <w:szCs w:val="24"/>
        </w:rPr>
        <w:t>50</w:t>
      </w:r>
      <w:r w:rsidRPr="005C7F11">
        <w:rPr>
          <w:rFonts w:ascii="Times New Roman" w:hAnsi="Times New Roman" w:cs="Times New Roman"/>
          <w:color w:val="000000" w:themeColor="text1"/>
          <w:sz w:val="24"/>
          <w:szCs w:val="24"/>
        </w:rPr>
        <w:t xml:space="preserve"> mieszkańców, z czego w mieście Mirosławiec około </w:t>
      </w:r>
      <w:r w:rsidR="005C7F11" w:rsidRPr="005C7F11">
        <w:rPr>
          <w:rFonts w:ascii="Times New Roman" w:hAnsi="Times New Roman" w:cs="Times New Roman"/>
          <w:color w:val="000000" w:themeColor="text1"/>
          <w:sz w:val="24"/>
          <w:szCs w:val="24"/>
        </w:rPr>
        <w:t>3060</w:t>
      </w:r>
      <w:r w:rsidRPr="005C7F11">
        <w:rPr>
          <w:rFonts w:ascii="Times New Roman" w:hAnsi="Times New Roman" w:cs="Times New Roman"/>
          <w:color w:val="000000" w:themeColor="text1"/>
          <w:sz w:val="24"/>
          <w:szCs w:val="24"/>
        </w:rPr>
        <w:t xml:space="preserve"> osób, a pozostałe miejscowości 21</w:t>
      </w:r>
      <w:r w:rsidR="005C7F11" w:rsidRPr="005C7F11">
        <w:rPr>
          <w:rFonts w:ascii="Times New Roman" w:hAnsi="Times New Roman" w:cs="Times New Roman"/>
          <w:color w:val="000000" w:themeColor="text1"/>
          <w:sz w:val="24"/>
          <w:szCs w:val="24"/>
        </w:rPr>
        <w:t>90</w:t>
      </w:r>
      <w:r w:rsidRPr="005C7F11">
        <w:rPr>
          <w:rFonts w:ascii="Times New Roman" w:hAnsi="Times New Roman" w:cs="Times New Roman"/>
          <w:color w:val="000000" w:themeColor="text1"/>
          <w:sz w:val="24"/>
          <w:szCs w:val="24"/>
        </w:rPr>
        <w:t xml:space="preserve"> osób.</w:t>
      </w:r>
      <w:r w:rsidR="005C7F11" w:rsidRPr="005C7F11">
        <w:rPr>
          <w:rFonts w:ascii="Times New Roman" w:hAnsi="Times New Roman" w:cs="Times New Roman"/>
          <w:color w:val="000000" w:themeColor="text1"/>
          <w:sz w:val="24"/>
          <w:szCs w:val="24"/>
        </w:rPr>
        <w:t xml:space="preserve"> Ludność gminy stanowi blisko 12</w:t>
      </w:r>
      <w:r w:rsidRPr="005C7F11">
        <w:rPr>
          <w:rFonts w:ascii="Times New Roman" w:hAnsi="Times New Roman" w:cs="Times New Roman"/>
          <w:color w:val="000000" w:themeColor="text1"/>
          <w:sz w:val="24"/>
          <w:szCs w:val="24"/>
        </w:rPr>
        <w:t>% mieszkańców powiatu wałeckiego oraz 0,4% mieszkańców województwa zachodniopomorskiego. Gęstość zaludnienia w gminie wynosi 34 osoby na 1 km2, podczas gdy wskaźniki te odpowiednio w powiecie wałeckim kształtują się na poziomie 41 osoby na 1 km2. Ze względu na liczne walory turystyczne celem gminy jest rozwój turystyki, rolnictwa oraz przemysłu o niskiej uciążliwości dla środowiska.</w:t>
      </w:r>
    </w:p>
    <w:p w:rsidR="00DC5B92" w:rsidRPr="008E113D" w:rsidRDefault="00DC5B92" w:rsidP="00DC5B92">
      <w:pPr>
        <w:spacing w:after="0" w:line="360" w:lineRule="auto"/>
        <w:jc w:val="both"/>
        <w:rPr>
          <w:rFonts w:ascii="Times New Roman" w:hAnsi="Times New Roman" w:cs="Times New Roman"/>
          <w:b/>
          <w:sz w:val="24"/>
          <w:szCs w:val="24"/>
        </w:rPr>
      </w:pPr>
    </w:p>
    <w:p w:rsidR="008E113D" w:rsidRDefault="008E113D" w:rsidP="008E113D">
      <w:pPr>
        <w:pStyle w:val="Akapitzlist"/>
        <w:numPr>
          <w:ilvl w:val="1"/>
          <w:numId w:val="5"/>
        </w:numPr>
        <w:spacing w:after="0" w:line="360" w:lineRule="auto"/>
        <w:jc w:val="both"/>
        <w:rPr>
          <w:rFonts w:ascii="Times New Roman" w:hAnsi="Times New Roman" w:cs="Times New Roman"/>
          <w:b/>
          <w:sz w:val="24"/>
          <w:szCs w:val="24"/>
        </w:rPr>
      </w:pPr>
      <w:r w:rsidRPr="008E113D">
        <w:rPr>
          <w:rFonts w:ascii="Times New Roman" w:hAnsi="Times New Roman" w:cs="Times New Roman"/>
          <w:b/>
          <w:sz w:val="24"/>
          <w:szCs w:val="24"/>
        </w:rPr>
        <w:t xml:space="preserve"> Źródła odpadów komunalnych</w:t>
      </w:r>
    </w:p>
    <w:p w:rsidR="008E113D" w:rsidRDefault="008E113D" w:rsidP="008E113D">
      <w:pPr>
        <w:pStyle w:val="Akapitzlist"/>
        <w:spacing w:after="0" w:line="360" w:lineRule="auto"/>
        <w:ind w:left="360"/>
        <w:jc w:val="both"/>
        <w:rPr>
          <w:rFonts w:ascii="Times New Roman" w:hAnsi="Times New Roman" w:cs="Times New Roman"/>
          <w:b/>
          <w:sz w:val="24"/>
          <w:szCs w:val="24"/>
        </w:rPr>
      </w:pPr>
    </w:p>
    <w:p w:rsidR="008E113D" w:rsidRDefault="008E113D" w:rsidP="008E113D">
      <w:pPr>
        <w:spacing w:after="0" w:line="360" w:lineRule="auto"/>
        <w:ind w:firstLine="360"/>
        <w:jc w:val="both"/>
        <w:rPr>
          <w:rFonts w:ascii="Times New Roman" w:hAnsi="Times New Roman" w:cs="Times New Roman"/>
          <w:b/>
          <w:sz w:val="24"/>
          <w:szCs w:val="24"/>
        </w:rPr>
      </w:pPr>
      <w:r w:rsidRPr="008E113D">
        <w:rPr>
          <w:rFonts w:ascii="Times New Roman" w:hAnsi="Times New Roman" w:cs="Times New Roman"/>
          <w:sz w:val="24"/>
          <w:szCs w:val="24"/>
        </w:rPr>
        <w:t>Odpady komunalne w ustawie o odpadach zostały zdefiniowane jako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W świetle powyższej definicji nie jest możliwe, by potraktować jako odpady komunalne odpady niebezpieczne  powstające w innych źródłach powstawania niż gospodarstwa domowe. Przykładowo, w kategorii odpadów wyłączonych na tej podstawie z pojęcia odpadów komunalnych może się mieścić m.in. część odpadów stanowiących zużyty sprzęt elektryczny lub elektroniczny, baterie, akumulatory oraz opakowania niebezpieczne (15 01 10* i 15 01 11*). Tylko odpady niebezpieczne powstające w gospodarstwach domowych stanowią odpady komunalne.</w:t>
      </w:r>
    </w:p>
    <w:p w:rsidR="008E113D" w:rsidRDefault="008E113D" w:rsidP="008E113D">
      <w:pPr>
        <w:spacing w:after="0" w:line="360" w:lineRule="auto"/>
        <w:ind w:firstLine="360"/>
        <w:jc w:val="both"/>
        <w:rPr>
          <w:rFonts w:ascii="Times New Roman" w:hAnsi="Times New Roman" w:cs="Times New Roman"/>
          <w:sz w:val="24"/>
          <w:szCs w:val="24"/>
        </w:rPr>
      </w:pPr>
      <w:r w:rsidRPr="008E113D">
        <w:rPr>
          <w:rFonts w:ascii="Times New Roman" w:hAnsi="Times New Roman" w:cs="Times New Roman"/>
          <w:sz w:val="24"/>
          <w:szCs w:val="24"/>
        </w:rPr>
        <w:t>W strumieniu zmieszanych odpadów komunalnych wyróżnia się następujące ich rodzaje: odpady kuchenne ulegające biodegradacji, odpady zielone, papier i tektura, opakowania wielomateriałowe, tworzywa sztuczne, szkło, metale, odzież, tekstylia, drewno, odpady niebezpieczne, odpady wielkogabarytowe, odpady z pielęgnacji terenów zielonych, odpady z czyszczenia ulic i placów oraz odpady z targowisk. Ponadto, w strumieniu odpadów komunalnych występują m.in.: zużyty sprzęt elektryczny i elektroniczny oraz odpady remontowo-budowlane. Ilość wytwarzanych odpadów, jak również zawartość poszczególnych frakcji, jest ściśle związana z miejscem powstawania tych odpadów (gospodarstwa domowe, obiekty infrastruktury, inne) oraz rodzajem obszaru, na którym powstają (teren miejski lub wiejski).</w:t>
      </w:r>
    </w:p>
    <w:p w:rsidR="00AA707E" w:rsidRPr="00AA707E" w:rsidRDefault="00AA707E" w:rsidP="00AA707E">
      <w:pPr>
        <w:spacing w:after="0" w:line="360" w:lineRule="auto"/>
        <w:ind w:firstLine="357"/>
        <w:jc w:val="both"/>
        <w:rPr>
          <w:rFonts w:ascii="Times New Roman" w:hAnsi="Times New Roman" w:cs="Times New Roman"/>
          <w:sz w:val="24"/>
          <w:szCs w:val="24"/>
        </w:rPr>
      </w:pPr>
    </w:p>
    <w:p w:rsidR="00AA707E" w:rsidRDefault="00AA707E" w:rsidP="00AA707E">
      <w:pPr>
        <w:spacing w:after="0" w:line="360" w:lineRule="auto"/>
        <w:ind w:firstLine="357"/>
        <w:jc w:val="both"/>
        <w:rPr>
          <w:rFonts w:ascii="Times New Roman" w:hAnsi="Times New Roman" w:cs="Times New Roman"/>
          <w:sz w:val="24"/>
          <w:szCs w:val="24"/>
        </w:rPr>
      </w:pPr>
      <w:r w:rsidRPr="00AA707E">
        <w:rPr>
          <w:rFonts w:ascii="Times New Roman" w:hAnsi="Times New Roman" w:cs="Times New Roman"/>
          <w:sz w:val="24"/>
          <w:szCs w:val="24"/>
        </w:rPr>
        <w:lastRenderedPageBreak/>
        <w:t xml:space="preserve"> Źródłami powstawania odpadów komunalny</w:t>
      </w:r>
      <w:r>
        <w:rPr>
          <w:rFonts w:ascii="Times New Roman" w:hAnsi="Times New Roman" w:cs="Times New Roman"/>
          <w:sz w:val="24"/>
          <w:szCs w:val="24"/>
        </w:rPr>
        <w:t xml:space="preserve">ch są: o gospodarstwa domowe, </w:t>
      </w:r>
      <w:r w:rsidRPr="00AA707E">
        <w:rPr>
          <w:rFonts w:ascii="Times New Roman" w:hAnsi="Times New Roman" w:cs="Times New Roman"/>
          <w:sz w:val="24"/>
          <w:szCs w:val="24"/>
        </w:rPr>
        <w:t>obiekty infrastruktury (handel, usługi, rzemiosło, szkolnictwo, przemysł w części „socjalnej” i inne). Zgodnie z Rozporządzeniem Ministra Środowiska w sprawie katalogu odpadów strumień odpadów komunalnych stanowią: frakcje segregowane i gromadzone selektywnie, nie segregowane (zmieszane) odpady komunalne, odpady zielone, odpady wielkogabarytowe, odpady niebezpieczne.</w:t>
      </w:r>
    </w:p>
    <w:p w:rsidR="0006131D" w:rsidRDefault="008E113D" w:rsidP="00AA707E">
      <w:pPr>
        <w:spacing w:after="0" w:line="360" w:lineRule="auto"/>
        <w:ind w:firstLine="357"/>
        <w:jc w:val="both"/>
        <w:rPr>
          <w:rFonts w:ascii="Times New Roman" w:hAnsi="Times New Roman" w:cs="Times New Roman"/>
          <w:sz w:val="24"/>
          <w:szCs w:val="24"/>
        </w:rPr>
      </w:pPr>
      <w:r w:rsidRPr="008E113D">
        <w:rPr>
          <w:rFonts w:ascii="Times New Roman" w:hAnsi="Times New Roman" w:cs="Times New Roman"/>
          <w:sz w:val="24"/>
          <w:szCs w:val="24"/>
        </w:rPr>
        <w:t>Odpady komunalne na terenie Gminy Mirosławiec powstają głównie w gospodarstwach domowych, oraz nieruchomościach niezamieszkałych takich jak: obiekty użyteczności publicznej (ośrodki zdrowia, szkoły), punkty handlowo-usługowe, obiekty turystyczne. Odpady komunalne w gminie Mirosławiec, to także odpady z koszy ulicznych, zmiotki, odpady z placu targowego i zieleni miejskiej.</w:t>
      </w:r>
    </w:p>
    <w:p w:rsidR="006228D7" w:rsidRDefault="006228D7" w:rsidP="00AA707E">
      <w:pPr>
        <w:spacing w:after="0" w:line="360" w:lineRule="auto"/>
        <w:ind w:firstLine="357"/>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b/>
          <w:sz w:val="24"/>
          <w:szCs w:val="24"/>
        </w:rPr>
      </w:pPr>
    </w:p>
    <w:p w:rsidR="006228D7" w:rsidRPr="006228D7" w:rsidRDefault="006228D7" w:rsidP="006228D7">
      <w:pPr>
        <w:spacing w:after="0" w:line="360" w:lineRule="auto"/>
        <w:jc w:val="center"/>
        <w:rPr>
          <w:rFonts w:ascii="Times New Roman" w:hAnsi="Times New Roman" w:cs="Times New Roman"/>
          <w:b/>
          <w:sz w:val="24"/>
          <w:szCs w:val="24"/>
        </w:rPr>
      </w:pPr>
    </w:p>
    <w:p w:rsidR="00AA707E" w:rsidRPr="006228D7" w:rsidRDefault="00AA707E" w:rsidP="006228D7">
      <w:pPr>
        <w:pStyle w:val="Akapitzlist"/>
        <w:numPr>
          <w:ilvl w:val="1"/>
          <w:numId w:val="8"/>
        </w:numPr>
        <w:spacing w:after="0" w:line="360" w:lineRule="auto"/>
        <w:jc w:val="both"/>
        <w:rPr>
          <w:rFonts w:ascii="Times New Roman" w:hAnsi="Times New Roman" w:cs="Times New Roman"/>
          <w:b/>
          <w:sz w:val="24"/>
          <w:szCs w:val="24"/>
        </w:rPr>
      </w:pPr>
      <w:r w:rsidRPr="006228D7">
        <w:rPr>
          <w:rFonts w:ascii="Times New Roman" w:hAnsi="Times New Roman" w:cs="Times New Roman"/>
          <w:b/>
          <w:sz w:val="24"/>
          <w:szCs w:val="24"/>
        </w:rPr>
        <w:t xml:space="preserve"> Rodzaje odpadów komunalnych.</w:t>
      </w:r>
    </w:p>
    <w:p w:rsidR="00AA707E" w:rsidRPr="00AA707E" w:rsidRDefault="00AA707E" w:rsidP="00AA70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AA707E" w:rsidP="00AA707E">
      <w:pPr>
        <w:spacing w:after="0" w:line="360" w:lineRule="auto"/>
        <w:ind w:firstLine="360"/>
        <w:jc w:val="both"/>
        <w:rPr>
          <w:rFonts w:ascii="Times New Roman" w:hAnsi="Times New Roman" w:cs="Times New Roman"/>
          <w:sz w:val="24"/>
          <w:szCs w:val="24"/>
        </w:rPr>
      </w:pPr>
      <w:r w:rsidRPr="00AA707E">
        <w:rPr>
          <w:rFonts w:ascii="Times New Roman" w:hAnsi="Times New Roman" w:cs="Times New Roman"/>
          <w:sz w:val="24"/>
          <w:szCs w:val="24"/>
        </w:rPr>
        <w:t>Od 1 lipca 2013 roku odpady komunalne z terenu Gminy Mirosławiec odbierane są w postaci zmieszanej i selektywnej. Zgodnie z Regulaminem utrzymania czystości i porządku na terenie Gminy Mirosławiec prowadzona jest zbiórka następujących rodzajów odpadów:</w:t>
      </w:r>
    </w:p>
    <w:p w:rsidR="00F23E9C" w:rsidRDefault="00F23E9C" w:rsidP="00AA707E">
      <w:pPr>
        <w:spacing w:after="0" w:line="360" w:lineRule="auto"/>
        <w:ind w:firstLine="360"/>
        <w:jc w:val="both"/>
        <w:rPr>
          <w:rFonts w:ascii="Times New Roman" w:hAnsi="Times New Roman" w:cs="Times New Roman"/>
          <w:sz w:val="24"/>
          <w:szCs w:val="24"/>
        </w:rPr>
      </w:pPr>
    </w:p>
    <w:p w:rsidR="0006131D" w:rsidRDefault="0006131D" w:rsidP="00AA707E">
      <w:pPr>
        <w:spacing w:after="0" w:line="360" w:lineRule="auto"/>
        <w:jc w:val="center"/>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3686"/>
        <w:gridCol w:w="5386"/>
      </w:tblGrid>
      <w:tr w:rsidR="00AA707E" w:rsidRPr="00AA707E" w:rsidTr="005C7F11">
        <w:tc>
          <w:tcPr>
            <w:tcW w:w="3686" w:type="dxa"/>
            <w:tcBorders>
              <w:top w:val="single" w:sz="4" w:space="0" w:color="000000"/>
              <w:left w:val="single" w:sz="4" w:space="0" w:color="000000"/>
              <w:bottom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KOD ODBIERANYCH ODPADÓW</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KOMUNALNYCH</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538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RODZAJ ODBIERANYCH ODPADÓW KOMUNALNYCH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papieru i tektury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tworzyw sztucznych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metali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wielomateriałowe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zmieszane odpady opakowaniowe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ze szkła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papier i tektura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20 01 02</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szkło</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lastRenderedPageBreak/>
              <w:t>20 01 08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kuchenne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32, 20 01 31*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p</w:t>
            </w:r>
            <w:r w:rsidRPr="00AA707E">
              <w:rPr>
                <w:rFonts w:ascii="Times New Roman" w:eastAsia="Times New Roman" w:hAnsi="Times New Roman" w:cs="Times New Roman"/>
                <w:b/>
                <w:color w:val="000000"/>
                <w:sz w:val="24"/>
                <w:szCs w:val="24"/>
                <w:lang w:eastAsia="ar-SA"/>
              </w:rPr>
              <w:t>rzeterminowane leki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 i 20 01 23 zawierające niebezpieczne składniki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21,20 01 23 i 20 01 35</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tworzywa sztuczne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inne niewymienione frakcje zbierane w sposób selektywny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20 02 01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niesegregowane odpady komunalne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wielkogabarytowe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komunalne niewymienione w innych podgrupach</w:t>
            </w:r>
          </w:p>
        </w:tc>
      </w:tr>
    </w:tbl>
    <w:p w:rsidR="0006131D" w:rsidRDefault="0006131D" w:rsidP="003B3F8B">
      <w:pPr>
        <w:spacing w:after="0" w:line="360" w:lineRule="auto"/>
        <w:jc w:val="both"/>
        <w:rPr>
          <w:rFonts w:ascii="Times New Roman" w:hAnsi="Times New Roman" w:cs="Times New Roman"/>
          <w:sz w:val="24"/>
          <w:szCs w:val="24"/>
        </w:rPr>
      </w:pPr>
    </w:p>
    <w:p w:rsidR="003B3F8B" w:rsidRDefault="003B3F8B" w:rsidP="003B3F8B">
      <w:pPr>
        <w:spacing w:after="0" w:line="360" w:lineRule="auto"/>
        <w:ind w:firstLine="708"/>
        <w:jc w:val="both"/>
        <w:rPr>
          <w:rFonts w:ascii="Times New Roman" w:hAnsi="Times New Roman" w:cs="Times New Roman"/>
          <w:sz w:val="24"/>
          <w:szCs w:val="24"/>
        </w:rPr>
      </w:pPr>
    </w:p>
    <w:p w:rsidR="0006131D"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Odpady przekazane przez właściciela nieruchomości zamieszkałej jako selektywnie zebrane, traktowane są przez Wykonawcę jako zmieszane jeżeli w danym strumieniu odpadów znajduje się szacunkowo ponad 20% odpadów innego rodzaju.</w:t>
      </w:r>
    </w:p>
    <w:p w:rsidR="003B3F8B" w:rsidRDefault="003B3F8B" w:rsidP="003B3F8B">
      <w:pPr>
        <w:spacing w:after="0" w:line="360" w:lineRule="auto"/>
        <w:ind w:firstLine="708"/>
        <w:jc w:val="both"/>
        <w:rPr>
          <w:rFonts w:ascii="Times New Roman" w:hAnsi="Times New Roman" w:cs="Times New Roman"/>
          <w:sz w:val="24"/>
          <w:szCs w:val="24"/>
        </w:rPr>
      </w:pPr>
    </w:p>
    <w:p w:rsidR="00F23E9C" w:rsidRDefault="00F23E9C" w:rsidP="003B3F8B">
      <w:pPr>
        <w:spacing w:after="0" w:line="360" w:lineRule="auto"/>
        <w:jc w:val="both"/>
        <w:rPr>
          <w:rFonts w:ascii="Times New Roman" w:hAnsi="Times New Roman" w:cs="Times New Roman"/>
          <w:b/>
          <w:sz w:val="24"/>
          <w:szCs w:val="24"/>
        </w:rPr>
      </w:pPr>
    </w:p>
    <w:p w:rsidR="00F23E9C" w:rsidRDefault="00F23E9C" w:rsidP="003B3F8B">
      <w:pPr>
        <w:spacing w:after="0" w:line="360" w:lineRule="auto"/>
        <w:jc w:val="both"/>
        <w:rPr>
          <w:rFonts w:ascii="Times New Roman" w:hAnsi="Times New Roman" w:cs="Times New Roman"/>
          <w:b/>
          <w:sz w:val="24"/>
          <w:szCs w:val="24"/>
        </w:rPr>
      </w:pPr>
    </w:p>
    <w:p w:rsidR="003B3F8B" w:rsidRPr="003B3F8B" w:rsidRDefault="003B3F8B" w:rsidP="003B3F8B">
      <w:pPr>
        <w:spacing w:after="0" w:line="360" w:lineRule="auto"/>
        <w:jc w:val="both"/>
        <w:rPr>
          <w:rFonts w:ascii="Times New Roman" w:hAnsi="Times New Roman" w:cs="Times New Roman"/>
          <w:b/>
          <w:sz w:val="24"/>
          <w:szCs w:val="24"/>
        </w:rPr>
      </w:pPr>
      <w:r w:rsidRPr="003B3F8B">
        <w:rPr>
          <w:rFonts w:ascii="Times New Roman" w:hAnsi="Times New Roman" w:cs="Times New Roman"/>
          <w:b/>
          <w:sz w:val="24"/>
          <w:szCs w:val="24"/>
        </w:rPr>
        <w:t>1.4.Postępowanie z odpadami.</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 xml:space="preserve">Na terenie zabudowy jednorodzinnej obowiązuje system mieszany gromadzenia odpadów: pojemnikowo – workowy, a na terenie zabudowy wielorodzinnej jedynie system pojemnikowy zbierania odpadów komunalnych. Ponadto, odpady zebrane selektywnie można przekazywać bezpośrednio do </w:t>
      </w:r>
      <w:r>
        <w:rPr>
          <w:rFonts w:ascii="Times New Roman" w:hAnsi="Times New Roman" w:cs="Times New Roman"/>
          <w:sz w:val="24"/>
          <w:szCs w:val="24"/>
        </w:rPr>
        <w:t>Punktu Selektywnej Zbiórki Odpadów Komunalnych</w:t>
      </w:r>
      <w:r w:rsidRPr="003B3F8B">
        <w:rPr>
          <w:rFonts w:ascii="Times New Roman" w:hAnsi="Times New Roman" w:cs="Times New Roman"/>
          <w:sz w:val="24"/>
          <w:szCs w:val="24"/>
        </w:rPr>
        <w:t xml:space="preserve"> w Mirosławcu. Ze strumienia odpadów komunalnych  na terenie gminy Mirosławiec, wydziela się również „odpady problemowe”, tj. zużyty sprzęt elektryczny i elektroniczny, zużyte baterie, meble i inne odpady wielkogabarytowe, przeterminowane leki i chemikalia. Zużyty sprzęt elektryczny i elektroniczny oraz odpady wielkogabarytowe odbierane są sprzed posesji dwa razy w roku.                                                   </w:t>
      </w:r>
    </w:p>
    <w:p w:rsidR="003B3F8B" w:rsidRPr="003B3F8B" w:rsidRDefault="003A5EE2" w:rsidP="003B3F8B">
      <w:pPr>
        <w:spacing w:after="0" w:line="360" w:lineRule="auto"/>
        <w:jc w:val="both"/>
        <w:rPr>
          <w:rFonts w:ascii="Times New Roman" w:hAnsi="Times New Roman" w:cs="Times New Roman"/>
          <w:sz w:val="24"/>
          <w:szCs w:val="24"/>
        </w:rPr>
      </w:pPr>
      <w:r>
        <w:rPr>
          <w:noProof/>
          <w:lang w:eastAsia="pl-PL"/>
        </w:rPr>
        <w:lastRenderedPageBreak/>
        <w:drawing>
          <wp:inline distT="0" distB="0" distL="0" distR="0" wp14:anchorId="4F5B17C1" wp14:editId="74AB13FD">
            <wp:extent cx="2809875" cy="1323975"/>
            <wp:effectExtent l="0" t="0" r="9525" b="9525"/>
            <wp:docPr id="6" name="Obraz 6" descr="Znalezione obrazy dla zapytania pojemniki do segreg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ojemniki do segregacj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323975"/>
                    </a:xfrm>
                    <a:prstGeom prst="rect">
                      <a:avLst/>
                    </a:prstGeom>
                    <a:noFill/>
                    <a:ln>
                      <a:noFill/>
                    </a:ln>
                  </pic:spPr>
                </pic:pic>
              </a:graphicData>
            </a:graphic>
          </wp:inline>
        </w:drawing>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Do selektywnego gromadzenia odpadów na terenie gminy stosuje się pojemniki lub worki oz</w:t>
      </w:r>
      <w:r>
        <w:rPr>
          <w:rFonts w:ascii="Times New Roman" w:hAnsi="Times New Roman" w:cs="Times New Roman"/>
          <w:sz w:val="24"/>
          <w:szCs w:val="24"/>
        </w:rPr>
        <w:t>naczone następującymi kolorami:</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9BBB59" w:themeColor="accent3"/>
          <w:sz w:val="24"/>
          <w:szCs w:val="24"/>
        </w:rPr>
        <w:t>zielonym</w:t>
      </w:r>
      <w:r w:rsidRPr="003B3F8B">
        <w:rPr>
          <w:rFonts w:ascii="Times New Roman" w:hAnsi="Times New Roman" w:cs="Times New Roman"/>
          <w:sz w:val="24"/>
          <w:szCs w:val="24"/>
        </w:rPr>
        <w:t xml:space="preserve"> - z przeznaczeniem na szkło,</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sz w:val="24"/>
          <w:szCs w:val="24"/>
        </w:rPr>
        <w:t>czarnym</w:t>
      </w:r>
      <w:r w:rsidRPr="003B3F8B">
        <w:rPr>
          <w:rFonts w:ascii="Times New Roman" w:hAnsi="Times New Roman" w:cs="Times New Roman"/>
          <w:sz w:val="24"/>
          <w:szCs w:val="24"/>
        </w:rPr>
        <w:t xml:space="preserve"> - z przeznaczeniem na odpady komunalne niesegregowane,</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4F81BD" w:themeColor="accent1"/>
          <w:sz w:val="24"/>
          <w:szCs w:val="24"/>
        </w:rPr>
        <w:t>niebieskim</w:t>
      </w:r>
      <w:r w:rsidRPr="003B3F8B">
        <w:rPr>
          <w:rFonts w:ascii="Times New Roman" w:hAnsi="Times New Roman" w:cs="Times New Roman"/>
          <w:sz w:val="24"/>
          <w:szCs w:val="24"/>
        </w:rPr>
        <w:t xml:space="preserve"> - z przeznaczeniem na papier i tekturę,</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FFFF00"/>
          <w:sz w:val="24"/>
          <w:szCs w:val="24"/>
        </w:rPr>
        <w:t>żółtym</w:t>
      </w:r>
      <w:r w:rsidRPr="003B3F8B">
        <w:rPr>
          <w:rFonts w:ascii="Times New Roman" w:hAnsi="Times New Roman" w:cs="Times New Roman"/>
          <w:sz w:val="24"/>
          <w:szCs w:val="24"/>
        </w:rPr>
        <w:t xml:space="preserve"> - z przeznaczeniem na tworzywa sztuczne, metal, odpady wielomateriałowe,</w:t>
      </w:r>
    </w:p>
    <w:p w:rsidR="003A5EE2"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C0504D" w:themeColor="accent2"/>
          <w:sz w:val="24"/>
          <w:szCs w:val="24"/>
        </w:rPr>
        <w:t>brązowym</w:t>
      </w:r>
      <w:r w:rsidRPr="003B3F8B">
        <w:rPr>
          <w:rFonts w:ascii="Times New Roman" w:hAnsi="Times New Roman" w:cs="Times New Roman"/>
          <w:sz w:val="24"/>
          <w:szCs w:val="24"/>
        </w:rPr>
        <w:t xml:space="preserve"> - z przeznaczeniem na odpady ulegające biodegradacji w tym odpady zielone.</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622AB8AF" wp14:editId="1BFC0172">
            <wp:extent cx="1495425" cy="1428750"/>
            <wp:effectExtent l="0" t="0" r="9525" b="0"/>
            <wp:docPr id="8" name="Obraz 8" descr="Znalezione obrazy dla zapytania przeterminowane l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przeterminowane le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r w:rsidR="003B3F8B" w:rsidRPr="003B3F8B">
        <w:rPr>
          <w:rFonts w:ascii="Times New Roman" w:hAnsi="Times New Roman" w:cs="Times New Roman"/>
          <w:sz w:val="24"/>
          <w:szCs w:val="24"/>
        </w:rPr>
        <w:t>Przeterminowane leki można od 1 lipca 2013 roku wrzucać do specjalnych pojemników znajdujących się w następujących aptekach</w:t>
      </w:r>
      <w:r w:rsidR="003B3F8B">
        <w:rPr>
          <w:rFonts w:ascii="Times New Roman" w:hAnsi="Times New Roman" w:cs="Times New Roman"/>
          <w:sz w:val="24"/>
          <w:szCs w:val="24"/>
        </w:rPr>
        <w:t>, zlokalizowanych na terenie miasta Mirosławiec</w:t>
      </w:r>
      <w:r w:rsidR="003B3F8B" w:rsidRPr="003B3F8B">
        <w:rPr>
          <w:rFonts w:ascii="Times New Roman" w:hAnsi="Times New Roman" w:cs="Times New Roman"/>
          <w:sz w:val="24"/>
          <w:szCs w:val="24"/>
        </w:rPr>
        <w:t xml:space="preserve">: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„Nowa” przy ulicy Polnej 23 w Mirosławcu ,</w:t>
      </w: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„Słoneczna” przy ulicy Spokojnej 1 A w Mirosławcu.</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tego typu odpadów odbywa się po zgłoszeniu telefonicznym właściciela apteki,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360"/>
        <w:jc w:val="both"/>
        <w:rPr>
          <w:rFonts w:ascii="Times New Roman" w:hAnsi="Times New Roman" w:cs="Times New Roman"/>
          <w:sz w:val="24"/>
          <w:szCs w:val="24"/>
        </w:rPr>
      </w:pPr>
      <w:r>
        <w:rPr>
          <w:noProof/>
          <w:lang w:eastAsia="pl-PL"/>
        </w:rPr>
        <w:lastRenderedPageBreak/>
        <w:drawing>
          <wp:inline distT="0" distB="0" distL="0" distR="0" wp14:anchorId="2DD02D29" wp14:editId="266140F5">
            <wp:extent cx="1038225" cy="971550"/>
            <wp:effectExtent l="0" t="0" r="9525" b="0"/>
            <wp:docPr id="9" name="Obraz 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r>
        <w:rPr>
          <w:rFonts w:ascii="Times New Roman" w:hAnsi="Times New Roman" w:cs="Times New Roman"/>
          <w:sz w:val="24"/>
          <w:szCs w:val="24"/>
        </w:rPr>
        <w:t xml:space="preserve"> </w:t>
      </w:r>
      <w:r w:rsidR="003B3F8B" w:rsidRPr="003B3F8B">
        <w:rPr>
          <w:rFonts w:ascii="Times New Roman" w:hAnsi="Times New Roman" w:cs="Times New Roman"/>
          <w:sz w:val="24"/>
          <w:szCs w:val="24"/>
        </w:rPr>
        <w:t xml:space="preserve">Zużyte baterie i akumulatorki można wrzucać do specjalnych pojemników znajdujących się w sklepach i obiektach użyteczności publicznej. Adresy punktów, w których ustawione są pojemniki na zużyte baterie i akumulatorki: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 xml:space="preserve">Urząd </w:t>
      </w:r>
      <w:r>
        <w:rPr>
          <w:rFonts w:ascii="Times New Roman" w:hAnsi="Times New Roman" w:cs="Times New Roman"/>
          <w:sz w:val="24"/>
          <w:szCs w:val="24"/>
        </w:rPr>
        <w:t>Miejski w Mirosławcu</w:t>
      </w:r>
      <w:r w:rsidRPr="003B3F8B">
        <w:rPr>
          <w:rFonts w:ascii="Times New Roman" w:hAnsi="Times New Roman" w:cs="Times New Roman"/>
          <w:sz w:val="24"/>
          <w:szCs w:val="24"/>
        </w:rPr>
        <w:t xml:space="preserve"> ul. Wolności 37,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ul. Parkowa 9,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Ogólnospożywczy, ul. Nowa 23,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„Puchatek”, ul. Spokojna 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i Mała Gastronomia, Hanki 18,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Ośrodek Kultury w Mirosławcu, ul. Parkowa 1, 78-650 Mirosławiec.</w:t>
      </w:r>
    </w:p>
    <w:p w:rsid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zużytych baterii i akumulatorków odbywa się po zgłoszeniu telefonicznym właściciela punktu,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 xml:space="preserve">Odpady biodegradowalne, to odpady ulegające rozkładowi tlenowemu i beztlenowemu przy udziale mikroorganizmów, stanowiące: odpady kuchenne, skorupki jajek, fusy, skoszona trawa, liście, chwasty, kora drzew, trociny, drobne lub rozdrobnione gałązki, darń, osady denne z sadzawek, popiół drzewny, torf itp. Zgodnie z Regulaminem utrzymania czystości i porządku na terenie Gminy Mirosławiec, właściciele nieruchomości obowiązani są do selektywnego zbierania odpadów ulegających biodegradacji lub kompostowania ich w przydomowych kompostownikach. W przypadku braku kompostownika odpady ulegające biodegradacji powinny być gromadzone w osobnym pojemniku koloru brązowego, a następnie przekazane firmie zajmującej się wywozem opadów komunalnych. Fakt posiadania kompostownika należy zgłosić w Urzędzie </w:t>
      </w:r>
      <w:r>
        <w:rPr>
          <w:rFonts w:ascii="Times New Roman" w:hAnsi="Times New Roman" w:cs="Times New Roman"/>
          <w:sz w:val="24"/>
          <w:szCs w:val="24"/>
        </w:rPr>
        <w:t xml:space="preserve">Miejskim </w:t>
      </w:r>
      <w:r w:rsidRPr="003B3F8B">
        <w:rPr>
          <w:rFonts w:ascii="Times New Roman" w:hAnsi="Times New Roman" w:cs="Times New Roman"/>
          <w:sz w:val="24"/>
          <w:szCs w:val="24"/>
        </w:rPr>
        <w:t>w Mirosławcu  dostarczając wypełnione oświadczenie. Tego rodzaju odpady, odbierane są z terenu gminy i miasta Mirosławiec z taką sama częstotliwością jak odpady niesegregowane.</w:t>
      </w:r>
      <w:r w:rsidR="008139E6">
        <w:rPr>
          <w:rFonts w:ascii="Times New Roman" w:hAnsi="Times New Roman" w:cs="Times New Roman"/>
          <w:sz w:val="24"/>
          <w:szCs w:val="24"/>
        </w:rPr>
        <w:t xml:space="preserve"> S</w:t>
      </w:r>
      <w:r w:rsidRPr="003B3F8B">
        <w:rPr>
          <w:rFonts w:ascii="Times New Roman" w:hAnsi="Times New Roman" w:cs="Times New Roman"/>
          <w:sz w:val="24"/>
          <w:szCs w:val="24"/>
        </w:rPr>
        <w:t>kład odpadów komunalnych ulegając</w:t>
      </w:r>
      <w:r w:rsidR="008139E6">
        <w:rPr>
          <w:rFonts w:ascii="Times New Roman" w:hAnsi="Times New Roman" w:cs="Times New Roman"/>
          <w:sz w:val="24"/>
          <w:szCs w:val="24"/>
        </w:rPr>
        <w:t>ych</w:t>
      </w:r>
      <w:r w:rsidRPr="003B3F8B">
        <w:rPr>
          <w:rFonts w:ascii="Times New Roman" w:hAnsi="Times New Roman" w:cs="Times New Roman"/>
          <w:sz w:val="24"/>
          <w:szCs w:val="24"/>
        </w:rPr>
        <w:t xml:space="preserve"> biodegradacji</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papier i tektur</w:t>
      </w:r>
      <w:r>
        <w:rPr>
          <w:rFonts w:ascii="Times New Roman" w:hAnsi="Times New Roman" w:cs="Times New Roman"/>
          <w:sz w:val="24"/>
          <w:szCs w:val="24"/>
        </w:rPr>
        <w:t>a,</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odzież i tekstylia z materiałów natura</w:t>
      </w:r>
      <w:r>
        <w:rPr>
          <w:rFonts w:ascii="Times New Roman" w:hAnsi="Times New Roman" w:cs="Times New Roman"/>
          <w:sz w:val="24"/>
          <w:szCs w:val="24"/>
        </w:rPr>
        <w:t>lnych (50% frakcji tekstyliów),</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odpady z terenów zielonych,</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odpady kuchenne i ogrodowe,</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drewno.</w:t>
      </w: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Substancje ulegające biodegradacji zawierają również odpady wielomateriałowe oraz</w:t>
      </w:r>
    </w:p>
    <w:p w:rsidR="008139E6" w:rsidRDefault="008139E6" w:rsidP="00813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frakcja drobna &lt; 10 mm.</w:t>
      </w:r>
    </w:p>
    <w:p w:rsidR="008139E6" w:rsidRDefault="008139E6" w:rsidP="008139E6">
      <w:pPr>
        <w:spacing w:after="0" w:line="360" w:lineRule="auto"/>
        <w:ind w:firstLine="360"/>
        <w:jc w:val="both"/>
        <w:rPr>
          <w:rFonts w:ascii="Times New Roman" w:hAnsi="Times New Roman" w:cs="Times New Roman"/>
          <w:sz w:val="24"/>
          <w:szCs w:val="24"/>
        </w:rPr>
      </w:pPr>
    </w:p>
    <w:p w:rsidR="008139E6" w:rsidRDefault="008139E6" w:rsidP="008139E6">
      <w:pPr>
        <w:spacing w:after="0" w:line="360" w:lineRule="auto"/>
        <w:ind w:firstLine="360"/>
        <w:jc w:val="both"/>
        <w:rPr>
          <w:rFonts w:ascii="Times New Roman" w:hAnsi="Times New Roman" w:cs="Times New Roman"/>
          <w:sz w:val="24"/>
          <w:szCs w:val="24"/>
        </w:rPr>
      </w:pPr>
      <w:r w:rsidRPr="008139E6">
        <w:rPr>
          <w:rFonts w:ascii="Times New Roman" w:hAnsi="Times New Roman" w:cs="Times New Roman"/>
          <w:sz w:val="24"/>
          <w:szCs w:val="24"/>
        </w:rPr>
        <w:t>Częstotliwość odbioru odpadów komunalnych od właścicieli nieruchomości zamieszkałych odbywa się  według podziału na następujące grupy:</w:t>
      </w:r>
    </w:p>
    <w:p w:rsidR="008139E6" w:rsidRP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w:t>
      </w:r>
      <w:r w:rsidRPr="008139E6">
        <w:rPr>
          <w:rFonts w:ascii="Times New Roman" w:hAnsi="Times New Roman" w:cs="Times New Roman"/>
          <w:sz w:val="24"/>
          <w:szCs w:val="24"/>
        </w:rPr>
        <w:t>zmieszane odpady komunalne i odpady ulegające biodegradacji, w tym odpady zielone:</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w Mirosławcu oraz w Mirosławcu Górnym 2 razy w tygo</w:t>
      </w:r>
      <w:r>
        <w:rPr>
          <w:rFonts w:ascii="Times New Roman" w:hAnsi="Times New Roman" w:cs="Times New Roman"/>
          <w:sz w:val="24"/>
          <w:szCs w:val="24"/>
        </w:rPr>
        <w:t xml:space="preserve">dniu z nieruchomości, w których </w:t>
      </w:r>
      <w:r w:rsidRPr="008139E6">
        <w:rPr>
          <w:rFonts w:ascii="Times New Roman" w:hAnsi="Times New Roman" w:cs="Times New Roman"/>
          <w:sz w:val="24"/>
          <w:szCs w:val="24"/>
        </w:rPr>
        <w:t>liczba lokali jest większa niż 7 oraz 1 raz w tygodniu z nieruchomości, w których liczba lokali nie przewyższa 7,</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na wsiach 1 raz w miesiącu, przy czym od 1 czerwca do 31 sierpnia dwa razy w miesiącu.</w:t>
      </w:r>
    </w:p>
    <w:p w:rsidR="008139E6" w:rsidRPr="008139E6" w:rsidRDefault="008139E6" w:rsidP="00E0589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Pr="008139E6">
        <w:rPr>
          <w:rFonts w:ascii="Times New Roman" w:hAnsi="Times New Roman" w:cs="Times New Roman"/>
          <w:sz w:val="24"/>
          <w:szCs w:val="24"/>
        </w:rPr>
        <w:t>odpady komunalne zebrane selektywnie: papier i tektura, tworzywa sztuczne, szkło, metal, odpady wielomateriałowe:</w:t>
      </w:r>
    </w:p>
    <w:p w:rsidR="008139E6" w:rsidRP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139E6" w:rsidRPr="008139E6">
        <w:rPr>
          <w:rFonts w:ascii="Times New Roman" w:hAnsi="Times New Roman" w:cs="Times New Roman"/>
          <w:sz w:val="24"/>
          <w:szCs w:val="24"/>
        </w:rPr>
        <w:t>w Mirosławcu oraz Mirosławcu Górnym 2 razy w miesiącu,</w:t>
      </w: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na wsiach 1 raz w miesiącu.</w:t>
      </w:r>
    </w:p>
    <w:p w:rsidR="00E0589A" w:rsidRPr="008139E6" w:rsidRDefault="00E0589A" w:rsidP="008139E6">
      <w:pPr>
        <w:spacing w:after="0" w:line="360" w:lineRule="auto"/>
        <w:ind w:firstLine="360"/>
        <w:jc w:val="both"/>
        <w:rPr>
          <w:rFonts w:ascii="Times New Roman" w:hAnsi="Times New Roman" w:cs="Times New Roman"/>
          <w:sz w:val="24"/>
          <w:szCs w:val="24"/>
        </w:rPr>
      </w:pP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 20</w:t>
      </w:r>
      <w:r w:rsidR="00921CB9">
        <w:rPr>
          <w:rFonts w:ascii="Times New Roman" w:hAnsi="Times New Roman" w:cs="Times New Roman"/>
          <w:sz w:val="24"/>
          <w:szCs w:val="24"/>
        </w:rPr>
        <w:t>2</w:t>
      </w:r>
      <w:r w:rsidR="00235834">
        <w:rPr>
          <w:rFonts w:ascii="Times New Roman" w:hAnsi="Times New Roman" w:cs="Times New Roman"/>
          <w:sz w:val="24"/>
          <w:szCs w:val="24"/>
        </w:rPr>
        <w:t>1</w:t>
      </w:r>
      <w:r>
        <w:rPr>
          <w:rFonts w:ascii="Times New Roman" w:hAnsi="Times New Roman" w:cs="Times New Roman"/>
          <w:sz w:val="24"/>
          <w:szCs w:val="24"/>
        </w:rPr>
        <w:t xml:space="preserve"> roku m</w:t>
      </w:r>
      <w:r w:rsidR="008139E6" w:rsidRPr="008139E6">
        <w:rPr>
          <w:rFonts w:ascii="Times New Roman" w:hAnsi="Times New Roman" w:cs="Times New Roman"/>
          <w:sz w:val="24"/>
          <w:szCs w:val="24"/>
        </w:rPr>
        <w:t>eble i odpady wielkogabarytowe, zużyty sprzęt elektryczny i elektroniczny, zużyte opony odbierane b</w:t>
      </w:r>
      <w:r>
        <w:rPr>
          <w:rFonts w:ascii="Times New Roman" w:hAnsi="Times New Roman" w:cs="Times New Roman"/>
          <w:sz w:val="24"/>
          <w:szCs w:val="24"/>
        </w:rPr>
        <w:t>yły</w:t>
      </w:r>
      <w:r w:rsidR="008139E6" w:rsidRPr="008139E6">
        <w:rPr>
          <w:rFonts w:ascii="Times New Roman" w:hAnsi="Times New Roman" w:cs="Times New Roman"/>
          <w:sz w:val="24"/>
          <w:szCs w:val="24"/>
        </w:rPr>
        <w:t xml:space="preserve"> 2 razy w roku w termin</w:t>
      </w:r>
      <w:r>
        <w:rPr>
          <w:rFonts w:ascii="Times New Roman" w:hAnsi="Times New Roman" w:cs="Times New Roman"/>
          <w:sz w:val="24"/>
          <w:szCs w:val="24"/>
        </w:rPr>
        <w:t>ach</w:t>
      </w:r>
      <w:r w:rsidR="008139E6" w:rsidRPr="008139E6">
        <w:rPr>
          <w:rFonts w:ascii="Times New Roman" w:hAnsi="Times New Roman" w:cs="Times New Roman"/>
          <w:sz w:val="24"/>
          <w:szCs w:val="24"/>
        </w:rPr>
        <w:t xml:space="preserve"> </w:t>
      </w:r>
      <w:r>
        <w:rPr>
          <w:rFonts w:ascii="Times New Roman" w:hAnsi="Times New Roman" w:cs="Times New Roman"/>
          <w:sz w:val="24"/>
          <w:szCs w:val="24"/>
        </w:rPr>
        <w:t xml:space="preserve">określonych </w:t>
      </w:r>
      <w:r w:rsidR="008139E6" w:rsidRPr="008139E6">
        <w:rPr>
          <w:rFonts w:ascii="Times New Roman" w:hAnsi="Times New Roman" w:cs="Times New Roman"/>
          <w:sz w:val="24"/>
          <w:szCs w:val="24"/>
        </w:rPr>
        <w:t>przez odbiorcę odpadów i ogłoszony</w:t>
      </w:r>
      <w:r>
        <w:rPr>
          <w:rFonts w:ascii="Times New Roman" w:hAnsi="Times New Roman" w:cs="Times New Roman"/>
          <w:sz w:val="24"/>
          <w:szCs w:val="24"/>
        </w:rPr>
        <w:t>ch</w:t>
      </w:r>
      <w:r w:rsidR="008139E6" w:rsidRPr="008139E6">
        <w:rPr>
          <w:rFonts w:ascii="Times New Roman" w:hAnsi="Times New Roman" w:cs="Times New Roman"/>
          <w:sz w:val="24"/>
          <w:szCs w:val="24"/>
        </w:rPr>
        <w:t xml:space="preserve"> na stronie internetowej Gminy oraz w sposób zwyczajowo przyjęty, tj. poprzez o</w:t>
      </w:r>
      <w:r>
        <w:rPr>
          <w:rFonts w:ascii="Times New Roman" w:hAnsi="Times New Roman" w:cs="Times New Roman"/>
          <w:sz w:val="24"/>
          <w:szCs w:val="24"/>
        </w:rPr>
        <w:t>głoszenie na tablicach ogłoszeń.</w:t>
      </w:r>
    </w:p>
    <w:p w:rsidR="00DC73E8" w:rsidRDefault="00DC73E8" w:rsidP="00DC73E8">
      <w:pPr>
        <w:spacing w:after="0" w:line="360" w:lineRule="auto"/>
        <w:ind w:firstLine="360"/>
        <w:jc w:val="both"/>
        <w:rPr>
          <w:rFonts w:ascii="Times New Roman" w:hAnsi="Times New Roman" w:cs="Times New Roman"/>
          <w:sz w:val="24"/>
          <w:szCs w:val="24"/>
        </w:rPr>
      </w:pPr>
    </w:p>
    <w:p w:rsidR="00E0589A" w:rsidRDefault="00DC73E8" w:rsidP="00DC73E8">
      <w:pPr>
        <w:spacing w:after="0" w:line="360" w:lineRule="auto"/>
        <w:ind w:firstLine="360"/>
        <w:jc w:val="both"/>
        <w:rPr>
          <w:rFonts w:ascii="Times New Roman" w:hAnsi="Times New Roman" w:cs="Times New Roman"/>
          <w:sz w:val="24"/>
          <w:szCs w:val="24"/>
        </w:rPr>
      </w:pPr>
      <w:r w:rsidRPr="00DC73E8">
        <w:rPr>
          <w:rFonts w:ascii="Times New Roman" w:hAnsi="Times New Roman" w:cs="Times New Roman"/>
          <w:sz w:val="24"/>
          <w:szCs w:val="24"/>
        </w:rPr>
        <w:t>Harmonogram odbioru odpadów komunalnych z terenu gminy i miasta Mirosławiec dostępny jest w siedzibie Urzędu Miejskiego w Mirosławcu oraz  do pobrania ze strony internetowej gminy www.bip.miroslawiec.pl – zakładka gospodarka odpadam</w:t>
      </w:r>
      <w:r>
        <w:rPr>
          <w:rFonts w:ascii="Times New Roman" w:hAnsi="Times New Roman" w:cs="Times New Roman"/>
          <w:sz w:val="24"/>
          <w:szCs w:val="24"/>
        </w:rPr>
        <w:t xml:space="preserve">i – informacje dla mieszkańców. </w:t>
      </w:r>
      <w:r w:rsidRPr="00DC73E8">
        <w:rPr>
          <w:rFonts w:ascii="Times New Roman" w:hAnsi="Times New Roman" w:cs="Times New Roman"/>
          <w:sz w:val="24"/>
          <w:szCs w:val="24"/>
        </w:rPr>
        <w:t xml:space="preserve">Terminy odbioru odpadów komunalnych dostępne są również dzięki  darmowej aplikacji  mobilnej Eco Harmonogram, która umożliwia mieszkańcom Gminy łatwy dostęp do zawsze aktualnego harmonogramu wywozu odpadów oraz do różnego rodzaju dodatkowych informacji i powiadomień związanych z </w:t>
      </w:r>
      <w:r>
        <w:rPr>
          <w:rFonts w:ascii="Times New Roman" w:hAnsi="Times New Roman" w:cs="Times New Roman"/>
          <w:sz w:val="24"/>
          <w:szCs w:val="24"/>
        </w:rPr>
        <w:t>gospodarką odpadami.</w:t>
      </w:r>
      <w:r w:rsidRPr="00DC73E8">
        <w:rPr>
          <w:rFonts w:ascii="Times New Roman" w:hAnsi="Times New Roman" w:cs="Times New Roman"/>
          <w:sz w:val="24"/>
          <w:szCs w:val="24"/>
        </w:rPr>
        <w:t xml:space="preserve">   </w:t>
      </w:r>
    </w:p>
    <w:p w:rsidR="00E0589A" w:rsidRDefault="00E0589A" w:rsidP="008139E6">
      <w:pPr>
        <w:spacing w:after="0" w:line="360" w:lineRule="auto"/>
        <w:ind w:firstLine="360"/>
        <w:jc w:val="both"/>
        <w:rPr>
          <w:rFonts w:ascii="Times New Roman" w:hAnsi="Times New Roman" w:cs="Times New Roman"/>
          <w:sz w:val="24"/>
          <w:szCs w:val="24"/>
        </w:rPr>
      </w:pPr>
    </w:p>
    <w:p w:rsidR="005C7F11" w:rsidRPr="00F23E9C" w:rsidRDefault="00E0589A" w:rsidP="00F23E9C">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 xml:space="preserve">Od 1 lipca 2013 roku w wyniku zmian systemowych gmina przejęła od mieszkańców obowiązek związany z odbiorem i zagospodarowaniem odpadów, ale tylko z nieruchomości zamieszkałych. Zgodnie z zawartą umową odbiorem i zagospodarowaniem odpadów </w:t>
      </w:r>
      <w:r>
        <w:rPr>
          <w:rFonts w:ascii="Times New Roman" w:hAnsi="Times New Roman" w:cs="Times New Roman"/>
          <w:sz w:val="24"/>
          <w:szCs w:val="24"/>
        </w:rPr>
        <w:t xml:space="preserve">w </w:t>
      </w:r>
      <w:r w:rsidR="00921CB9">
        <w:rPr>
          <w:rFonts w:ascii="Times New Roman" w:hAnsi="Times New Roman" w:cs="Times New Roman"/>
          <w:sz w:val="24"/>
          <w:szCs w:val="24"/>
        </w:rPr>
        <w:t xml:space="preserve">2020 </w:t>
      </w:r>
      <w:r>
        <w:rPr>
          <w:rFonts w:ascii="Times New Roman" w:hAnsi="Times New Roman" w:cs="Times New Roman"/>
          <w:sz w:val="24"/>
          <w:szCs w:val="24"/>
        </w:rPr>
        <w:lastRenderedPageBreak/>
        <w:t xml:space="preserve">roku </w:t>
      </w:r>
      <w:r w:rsidRPr="00E0589A">
        <w:rPr>
          <w:rFonts w:ascii="Times New Roman" w:hAnsi="Times New Roman" w:cs="Times New Roman"/>
          <w:sz w:val="24"/>
          <w:szCs w:val="24"/>
        </w:rPr>
        <w:t>zajm</w:t>
      </w:r>
      <w:r>
        <w:rPr>
          <w:rFonts w:ascii="Times New Roman" w:hAnsi="Times New Roman" w:cs="Times New Roman"/>
          <w:sz w:val="24"/>
          <w:szCs w:val="24"/>
        </w:rPr>
        <w:t>ował</w:t>
      </w:r>
      <w:r w:rsidR="00016107">
        <w:rPr>
          <w:rFonts w:ascii="Times New Roman" w:hAnsi="Times New Roman" w:cs="Times New Roman"/>
          <w:sz w:val="24"/>
          <w:szCs w:val="24"/>
        </w:rPr>
        <w:t>a</w:t>
      </w:r>
      <w:r>
        <w:rPr>
          <w:rFonts w:ascii="Times New Roman" w:hAnsi="Times New Roman" w:cs="Times New Roman"/>
          <w:sz w:val="24"/>
          <w:szCs w:val="24"/>
        </w:rPr>
        <w:t xml:space="preserve"> się </w:t>
      </w:r>
      <w:r w:rsidR="00016107">
        <w:rPr>
          <w:rFonts w:ascii="Times New Roman" w:hAnsi="Times New Roman" w:cs="Times New Roman"/>
          <w:sz w:val="24"/>
          <w:szCs w:val="24"/>
        </w:rPr>
        <w:t>firma</w:t>
      </w:r>
      <w:r w:rsidRPr="00E0589A">
        <w:rPr>
          <w:rFonts w:ascii="Times New Roman" w:hAnsi="Times New Roman" w:cs="Times New Roman"/>
          <w:sz w:val="24"/>
          <w:szCs w:val="24"/>
        </w:rPr>
        <w:t xml:space="preserve"> Remondis Sanitech Sp. z o.o. Poznań</w:t>
      </w:r>
      <w:r w:rsidR="00921CB9">
        <w:rPr>
          <w:rFonts w:ascii="Times New Roman" w:hAnsi="Times New Roman" w:cs="Times New Roman"/>
          <w:sz w:val="24"/>
          <w:szCs w:val="24"/>
        </w:rPr>
        <w:t xml:space="preserve"> oraz od 1 września 2020 r. </w:t>
      </w:r>
      <w:r w:rsidR="00921CB9" w:rsidRPr="00921CB9">
        <w:rPr>
          <w:rFonts w:ascii="Times New Roman" w:hAnsi="Times New Roman" w:cs="Times New Roman"/>
          <w:sz w:val="24"/>
          <w:szCs w:val="24"/>
        </w:rPr>
        <w:t>Międzygminne Przedsiębiorstwo Gospodarki Komunalnej w Wardyniu Górnym.  Od 1 września 202</w:t>
      </w:r>
      <w:r w:rsidR="00235834">
        <w:rPr>
          <w:rFonts w:ascii="Times New Roman" w:hAnsi="Times New Roman" w:cs="Times New Roman"/>
          <w:sz w:val="24"/>
          <w:szCs w:val="24"/>
        </w:rPr>
        <w:t>0</w:t>
      </w:r>
      <w:r w:rsidR="00921CB9" w:rsidRPr="00921CB9">
        <w:rPr>
          <w:rFonts w:ascii="Times New Roman" w:hAnsi="Times New Roman" w:cs="Times New Roman"/>
          <w:sz w:val="24"/>
          <w:szCs w:val="24"/>
        </w:rPr>
        <w:t xml:space="preserve"> r. Gmina i Miasto Mirosławiec jest udziałowcem w spółce Międzygminne Przedsiębiorstwo Gospodarki Komunalnej w Wardyniu Górnym.</w:t>
      </w:r>
      <w:r w:rsidR="00921CB9">
        <w:rPr>
          <w:rFonts w:ascii="Times New Roman" w:hAnsi="Times New Roman" w:cs="Times New Roman"/>
          <w:sz w:val="24"/>
          <w:szCs w:val="24"/>
        </w:rPr>
        <w:t xml:space="preserve"> </w:t>
      </w:r>
      <w:r w:rsidRPr="00E0589A">
        <w:rPr>
          <w:rFonts w:ascii="Times New Roman" w:hAnsi="Times New Roman" w:cs="Times New Roman"/>
          <w:sz w:val="24"/>
          <w:szCs w:val="24"/>
        </w:rPr>
        <w:t>Nieruchomości niezamieszkałe w Gminie Mirosławiec nie zostały objęte nowym systemem gospodarki odpadami i w ich przypadku odpady odbierane są na dotychczasowych zasadach.</w:t>
      </w:r>
    </w:p>
    <w:p w:rsidR="005C7F11" w:rsidRDefault="005C7F11" w:rsidP="00E0589A">
      <w:pPr>
        <w:spacing w:after="0" w:line="360" w:lineRule="auto"/>
        <w:jc w:val="both"/>
        <w:rPr>
          <w:rFonts w:ascii="Times New Roman" w:hAnsi="Times New Roman" w:cs="Times New Roman"/>
          <w:b/>
          <w:sz w:val="24"/>
          <w:szCs w:val="24"/>
        </w:rPr>
      </w:pPr>
    </w:p>
    <w:p w:rsidR="00E0589A" w:rsidRPr="00E0589A" w:rsidRDefault="00E0589A" w:rsidP="00E0589A">
      <w:pPr>
        <w:spacing w:after="0" w:line="360" w:lineRule="auto"/>
        <w:jc w:val="both"/>
        <w:rPr>
          <w:rFonts w:ascii="Times New Roman" w:hAnsi="Times New Roman" w:cs="Times New Roman"/>
          <w:b/>
          <w:sz w:val="24"/>
          <w:szCs w:val="24"/>
        </w:rPr>
      </w:pPr>
      <w:r w:rsidRPr="00E0589A">
        <w:rPr>
          <w:rFonts w:ascii="Times New Roman" w:hAnsi="Times New Roman" w:cs="Times New Roman"/>
          <w:b/>
          <w:sz w:val="24"/>
          <w:szCs w:val="24"/>
        </w:rPr>
        <w:t>1.5. Ilości zebranych odpadów z</w:t>
      </w:r>
      <w:r>
        <w:rPr>
          <w:rFonts w:ascii="Times New Roman" w:hAnsi="Times New Roman" w:cs="Times New Roman"/>
          <w:b/>
          <w:sz w:val="24"/>
          <w:szCs w:val="24"/>
        </w:rPr>
        <w:t xml:space="preserve"> terenu gminy Mirosławiec w 20</w:t>
      </w:r>
      <w:r w:rsidR="00921CB9">
        <w:rPr>
          <w:rFonts w:ascii="Times New Roman" w:hAnsi="Times New Roman" w:cs="Times New Roman"/>
          <w:b/>
          <w:sz w:val="24"/>
          <w:szCs w:val="24"/>
        </w:rPr>
        <w:t>2</w:t>
      </w:r>
      <w:r w:rsidR="00235834">
        <w:rPr>
          <w:rFonts w:ascii="Times New Roman" w:hAnsi="Times New Roman" w:cs="Times New Roman"/>
          <w:b/>
          <w:sz w:val="24"/>
          <w:szCs w:val="24"/>
        </w:rPr>
        <w:t>1</w:t>
      </w:r>
      <w:r w:rsidR="00626476">
        <w:rPr>
          <w:rFonts w:ascii="Times New Roman" w:hAnsi="Times New Roman" w:cs="Times New Roman"/>
          <w:b/>
          <w:sz w:val="24"/>
          <w:szCs w:val="24"/>
        </w:rPr>
        <w:t xml:space="preserve"> </w:t>
      </w:r>
      <w:r w:rsidRPr="00E0589A">
        <w:rPr>
          <w:rFonts w:ascii="Times New Roman" w:hAnsi="Times New Roman" w:cs="Times New Roman"/>
          <w:b/>
          <w:sz w:val="24"/>
          <w:szCs w:val="24"/>
        </w:rPr>
        <w:t>roku.</w:t>
      </w:r>
    </w:p>
    <w:p w:rsidR="00E0589A" w:rsidRPr="00E0589A" w:rsidRDefault="00E0589A" w:rsidP="00E0589A">
      <w:pPr>
        <w:spacing w:after="0" w:line="360" w:lineRule="auto"/>
        <w:jc w:val="both"/>
        <w:rPr>
          <w:rFonts w:ascii="Times New Roman" w:hAnsi="Times New Roman" w:cs="Times New Roman"/>
          <w:sz w:val="24"/>
          <w:szCs w:val="24"/>
        </w:rPr>
      </w:pPr>
    </w:p>
    <w:p w:rsidR="00E0589A" w:rsidRDefault="00E0589A" w:rsidP="00E0589A">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Z terenu gminy i miasta Mirosławiec w roku 20</w:t>
      </w:r>
      <w:r w:rsidR="00921CB9">
        <w:rPr>
          <w:rFonts w:ascii="Times New Roman" w:hAnsi="Times New Roman" w:cs="Times New Roman"/>
          <w:sz w:val="24"/>
          <w:szCs w:val="24"/>
        </w:rPr>
        <w:t>2</w:t>
      </w:r>
      <w:r w:rsidR="00235834">
        <w:rPr>
          <w:rFonts w:ascii="Times New Roman" w:hAnsi="Times New Roman" w:cs="Times New Roman"/>
          <w:sz w:val="24"/>
          <w:szCs w:val="24"/>
        </w:rPr>
        <w:t>1</w:t>
      </w:r>
      <w:r w:rsidRPr="00E0589A">
        <w:rPr>
          <w:rFonts w:ascii="Times New Roman" w:hAnsi="Times New Roman" w:cs="Times New Roman"/>
          <w:sz w:val="24"/>
          <w:szCs w:val="24"/>
        </w:rPr>
        <w:t xml:space="preserve"> odebrano następujące ilości odpadów komunalnych, zgodnie ze sprawozdani</w:t>
      </w:r>
      <w:r w:rsidR="00626476">
        <w:rPr>
          <w:rFonts w:ascii="Times New Roman" w:hAnsi="Times New Roman" w:cs="Times New Roman"/>
          <w:sz w:val="24"/>
          <w:szCs w:val="24"/>
        </w:rPr>
        <w:t xml:space="preserve">ami przedsiębiorców odbierających odpady komunalne z terenu Gminy i Miasta </w:t>
      </w:r>
      <w:r w:rsidRPr="00E0589A">
        <w:rPr>
          <w:rFonts w:ascii="Times New Roman" w:hAnsi="Times New Roman" w:cs="Times New Roman"/>
          <w:sz w:val="24"/>
          <w:szCs w:val="24"/>
        </w:rPr>
        <w:t>Mirosławca z realizacji zadań z zakresu gospodarowania odpadami komunalnymi za 20</w:t>
      </w:r>
      <w:r w:rsidR="00235834">
        <w:rPr>
          <w:rFonts w:ascii="Times New Roman" w:hAnsi="Times New Roman" w:cs="Times New Roman"/>
          <w:sz w:val="24"/>
          <w:szCs w:val="24"/>
        </w:rPr>
        <w:t>21</w:t>
      </w:r>
      <w:r w:rsidR="00626476">
        <w:rPr>
          <w:rFonts w:ascii="Times New Roman" w:hAnsi="Times New Roman" w:cs="Times New Roman"/>
          <w:sz w:val="24"/>
          <w:szCs w:val="24"/>
        </w:rPr>
        <w:t xml:space="preserve"> </w:t>
      </w:r>
      <w:r w:rsidRPr="00E0589A">
        <w:rPr>
          <w:rFonts w:ascii="Times New Roman" w:hAnsi="Times New Roman" w:cs="Times New Roman"/>
          <w:sz w:val="24"/>
          <w:szCs w:val="24"/>
        </w:rPr>
        <w:t>r. składanym do Urzędu Marszałkowskiego W</w:t>
      </w:r>
      <w:r>
        <w:rPr>
          <w:rFonts w:ascii="Times New Roman" w:hAnsi="Times New Roman" w:cs="Times New Roman"/>
          <w:sz w:val="24"/>
          <w:szCs w:val="24"/>
        </w:rPr>
        <w:t xml:space="preserve">ojewództwa Zachodniopomorskiego, zgodnie z art. 9q ustawy o utrzymaniu czystości i porządku w gminach. </w:t>
      </w:r>
    </w:p>
    <w:p w:rsidR="00E0589A" w:rsidRDefault="00E0589A" w:rsidP="00E0589A">
      <w:pPr>
        <w:spacing w:after="0" w:line="360" w:lineRule="auto"/>
        <w:ind w:firstLine="360"/>
        <w:jc w:val="both"/>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2410"/>
        <w:gridCol w:w="3827"/>
        <w:gridCol w:w="2835"/>
      </w:tblGrid>
      <w:tr w:rsidR="00E0589A" w:rsidRPr="00E0589A" w:rsidTr="005C7F11">
        <w:tc>
          <w:tcPr>
            <w:tcW w:w="2410"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KOD ODEBRANYCH ODPADÓW</w:t>
            </w:r>
          </w:p>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KOMUNALNYCH</w:t>
            </w: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tc>
        <w:tc>
          <w:tcPr>
            <w:tcW w:w="3827"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RODZAJ ODEBRANYCH ODPADÓW KOMUNALNYCH</w:t>
            </w:r>
          </w:p>
        </w:tc>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235834">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MASA ODEBRANYCH ODPADÓW KOMUNALNYCH (Mg)</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Z </w:t>
            </w:r>
            <w:r w:rsidR="005C7F11">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TERENU GMINY MIROSŁAWIEC W 20</w:t>
            </w:r>
            <w:r w:rsidR="002E54BE">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2</w:t>
            </w:r>
            <w:r w:rsidR="00235834">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1</w:t>
            </w:r>
            <w:r w:rsidR="002E54BE">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ROKU</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 papieru i tektury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35834"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13,40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15 01 06</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zmieszane odpady opakowaniowe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E54BE" w:rsidP="00235834">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w:t>
            </w:r>
            <w:r w:rsidR="00235834">
              <w:rPr>
                <w:rFonts w:ascii="Times New Roman" w:eastAsia="Times New Roman" w:hAnsi="Times New Roman" w:cs="Times New Roman"/>
                <w:b/>
                <w:color w:val="000000"/>
                <w:sz w:val="24"/>
                <w:szCs w:val="24"/>
                <w:lang w:eastAsia="ar-SA"/>
              </w:rPr>
              <w:t>33</w:t>
            </w:r>
            <w:r>
              <w:rPr>
                <w:rFonts w:ascii="Times New Roman" w:eastAsia="Times New Roman" w:hAnsi="Times New Roman" w:cs="Times New Roman"/>
                <w:b/>
                <w:color w:val="000000"/>
                <w:sz w:val="24"/>
                <w:szCs w:val="24"/>
                <w:lang w:eastAsia="ar-SA"/>
              </w:rPr>
              <w:t>,59</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ze szkła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235834"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64</w:t>
            </w:r>
            <w:r w:rsidR="002E54BE">
              <w:rPr>
                <w:rFonts w:ascii="Times New Roman" w:eastAsia="Times New Roman" w:hAnsi="Times New Roman" w:cs="Times New Roman"/>
                <w:b/>
                <w:color w:val="000000"/>
                <w:sz w:val="24"/>
                <w:szCs w:val="24"/>
                <w:lang w:eastAsia="ar-SA"/>
              </w:rPr>
              <w:t>,96</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20 01 08</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kuchenne ulegające biodegradacji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E54BE" w:rsidP="00235834">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2</w:t>
            </w:r>
            <w:r w:rsidR="00235834">
              <w:rPr>
                <w:rFonts w:ascii="Times New Roman" w:eastAsia="Times New Roman" w:hAnsi="Times New Roman" w:cs="Times New Roman"/>
                <w:b/>
                <w:color w:val="000000"/>
                <w:sz w:val="24"/>
                <w:szCs w:val="24"/>
                <w:lang w:eastAsia="ar-SA"/>
              </w:rPr>
              <w:t>2</w:t>
            </w:r>
            <w:r>
              <w:rPr>
                <w:rFonts w:ascii="Times New Roman" w:eastAsia="Times New Roman" w:hAnsi="Times New Roman" w:cs="Times New Roman"/>
                <w:b/>
                <w:color w:val="000000"/>
                <w:sz w:val="24"/>
                <w:szCs w:val="24"/>
                <w:lang w:eastAsia="ar-SA"/>
              </w:rPr>
              <w:t>,79</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20 02 01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835ABA"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odpady ulegające biodegradacji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35834"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w:t>
            </w:r>
            <w:r w:rsidR="00835ABA">
              <w:rPr>
                <w:rFonts w:ascii="Times New Roman" w:eastAsia="Times New Roman" w:hAnsi="Times New Roman" w:cs="Times New Roman"/>
                <w:b/>
                <w:color w:val="000000"/>
                <w:sz w:val="24"/>
                <w:szCs w:val="24"/>
                <w:lang w:eastAsia="ar-SA"/>
              </w:rPr>
              <w:t>,36</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niesegregowane odpady komunalne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835ABA" w:rsidP="00235834">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w:t>
            </w:r>
            <w:r w:rsidR="00235834">
              <w:rPr>
                <w:rFonts w:ascii="Times New Roman" w:eastAsia="Times New Roman" w:hAnsi="Times New Roman" w:cs="Times New Roman"/>
                <w:b/>
                <w:color w:val="000000"/>
                <w:sz w:val="24"/>
                <w:szCs w:val="24"/>
                <w:lang w:eastAsia="ar-SA"/>
              </w:rPr>
              <w:t>22</w:t>
            </w:r>
            <w:r>
              <w:rPr>
                <w:rFonts w:ascii="Times New Roman" w:eastAsia="Times New Roman" w:hAnsi="Times New Roman" w:cs="Times New Roman"/>
                <w:b/>
                <w:color w:val="000000"/>
                <w:sz w:val="24"/>
                <w:szCs w:val="24"/>
                <w:lang w:eastAsia="ar-SA"/>
              </w:rPr>
              <w:t>,40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wielkogabarytowe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235834"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14</w:t>
            </w:r>
            <w:r w:rsidR="00835ABA">
              <w:rPr>
                <w:rFonts w:ascii="Times New Roman" w:eastAsia="Times New Roman" w:hAnsi="Times New Roman" w:cs="Times New Roman"/>
                <w:b/>
                <w:color w:val="000000"/>
                <w:sz w:val="24"/>
                <w:szCs w:val="24"/>
                <w:lang w:eastAsia="ar-SA"/>
              </w:rPr>
              <w:t>1,87</w:t>
            </w:r>
          </w:p>
        </w:tc>
      </w:tr>
    </w:tbl>
    <w:p w:rsidR="00E0589A" w:rsidRPr="007667C6" w:rsidRDefault="00E0589A" w:rsidP="00E0589A">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r w:rsidRPr="00C575E8">
        <w:rPr>
          <w:rFonts w:ascii="Times New Roman" w:hAnsi="Times New Roman" w:cs="Times New Roman"/>
          <w:b/>
          <w:color w:val="000000" w:themeColor="text1"/>
          <w:sz w:val="24"/>
          <w:szCs w:val="24"/>
        </w:rPr>
        <w:t>Ilości odpadów komunalnych zmieszanych zebranych w gminie Mirosławiec</w:t>
      </w: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Zgodnie z art. 9n ust. 1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podmiot odbierający odpady komunalne od właścicieli nieruchomości jest obowiązany do sporządzania rocznych sprawozdań. Standardowym terminem sprawozdawczym jest 31 stycznia za poprzedni rok kalendarzowy, Sprawozdanie do dnia 31 stycznia jest przekazywane wójtowi, burmistrzowi lub prezydentowi miasta (art. 9n ust. 2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Także podmiot, który w danym roku nie odbierał na terenie danej gminy odpadów, jest zobowiązany do złożenia sprawozdania tzw. zerowego (art. 9n ust. 6</w:t>
      </w:r>
      <w:r w:rsidRPr="00617F04">
        <w:t xml:space="preserve"> </w:t>
      </w:r>
      <w:r w:rsidRPr="00617F04">
        <w:rPr>
          <w:rFonts w:ascii="Times New Roman" w:hAnsi="Times New Roman" w:cs="Times New Roman"/>
          <w:color w:val="000000" w:themeColor="text1"/>
          <w:sz w:val="24"/>
          <w:szCs w:val="24"/>
        </w:rPr>
        <w:t xml:space="preserve">ustawy o utrzymaniu czystości i porządku w gminach). </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Sprawozdanie jest przekazywane wójtowi, burmistrzowi lub prezydentowi miasta za pośrednictwem Bazy danych o produktach i opakowaniach oraz o gospodarce odpadami (art. 9n ust. 7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Przywołany art. 9n ust. 7 został dodany ustawą z 24.11.2017 r. o zmianie ustawy o odpadach oraz niektórych innych ustaw (Dz.U. z 2017 r. poz. 2422), która weszła w życie 6.01</w:t>
      </w:r>
      <w:r w:rsidR="00235834">
        <w:rPr>
          <w:rFonts w:ascii="Times New Roman" w:hAnsi="Times New Roman" w:cs="Times New Roman"/>
          <w:color w:val="000000" w:themeColor="text1"/>
          <w:sz w:val="24"/>
          <w:szCs w:val="24"/>
        </w:rPr>
        <w:t xml:space="preserve">.2018 r., ale przepis ten stosowało </w:t>
      </w:r>
      <w:r w:rsidRPr="00617F04">
        <w:rPr>
          <w:rFonts w:ascii="Times New Roman" w:hAnsi="Times New Roman" w:cs="Times New Roman"/>
          <w:color w:val="000000" w:themeColor="text1"/>
          <w:sz w:val="24"/>
          <w:szCs w:val="24"/>
        </w:rPr>
        <w:t>się po raz pierwszy do sprawozdań za rok 2019.</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 kolei ustawą z 23.01.2020 r. o zmianie ustawy o odpadach oraz niektórych innych ustaw (Dz.U. z 2020 r. poz. 150), do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został dodany art. 12a ust. 1, który wszedł w życie 31.1.2020 r., zgodnie z którym sprawozdania za 2019 r., o których mowa m.in. w art. 9n ust. 1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przekazuje się w terminie do 30.6.2020 r.</w:t>
      </w:r>
    </w:p>
    <w:p w:rsidR="00C575E8"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N</w:t>
      </w:r>
      <w:r w:rsidR="00235834">
        <w:rPr>
          <w:rFonts w:ascii="Times New Roman" w:hAnsi="Times New Roman" w:cs="Times New Roman"/>
          <w:color w:val="000000" w:themeColor="text1"/>
          <w:sz w:val="24"/>
          <w:szCs w:val="24"/>
        </w:rPr>
        <w:t>atomiast przepisami ustawy z 14 maja</w:t>
      </w:r>
      <w:r w:rsidR="00235834" w:rsidRPr="00617F04">
        <w:rPr>
          <w:rFonts w:ascii="Times New Roman" w:hAnsi="Times New Roman" w:cs="Times New Roman"/>
          <w:color w:val="000000" w:themeColor="text1"/>
          <w:sz w:val="24"/>
          <w:szCs w:val="24"/>
        </w:rPr>
        <w:t xml:space="preserve"> </w:t>
      </w:r>
      <w:r w:rsidRPr="00617F04">
        <w:rPr>
          <w:rFonts w:ascii="Times New Roman" w:hAnsi="Times New Roman" w:cs="Times New Roman"/>
          <w:color w:val="000000" w:themeColor="text1"/>
          <w:sz w:val="24"/>
          <w:szCs w:val="24"/>
        </w:rPr>
        <w:t>2020 r. o zmianie niektórych ustaw w zakresie działań osłonowych w związku z rozprzestrzenianiem się wirusa SARS-CoV-2 (Dz.U. z 2020 r. poz. 875 ze zm.), treścią jej art. 7, w</w:t>
      </w:r>
      <w:r w:rsidRPr="00617F04">
        <w:t xml:space="preserve"> </w:t>
      </w:r>
      <w:r w:rsidRPr="00617F04">
        <w:rPr>
          <w:rFonts w:ascii="Times New Roman" w:hAnsi="Times New Roman" w:cs="Times New Roman"/>
          <w:color w:val="000000" w:themeColor="text1"/>
          <w:sz w:val="24"/>
          <w:szCs w:val="24"/>
        </w:rPr>
        <w:t xml:space="preserve">ustawy o utrzymaniu czystości i porządku w gminach zmieniono brzmienie art. 12a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na następujące: „Art. 12a. 1. Sprawozdania za 2019 r., o których mowa w art. 9n ust. 1, art. 9na ust. 1 i art. 9nb ust. 1, przekazuje się w terminie do dnia 31 sierpnia 2020 r.”. Przepis wszedł w życie 16.5.2020 r.</w:t>
      </w:r>
    </w:p>
    <w:p w:rsidR="00C575E8" w:rsidRPr="007667C6" w:rsidRDefault="00C575E8" w:rsidP="008139E6">
      <w:pPr>
        <w:spacing w:after="0" w:line="360" w:lineRule="auto"/>
        <w:ind w:firstLine="360"/>
        <w:jc w:val="both"/>
        <w:rPr>
          <w:rFonts w:ascii="Times New Roman" w:hAnsi="Times New Roman" w:cs="Times New Roman"/>
          <w:b/>
          <w:color w:val="000000" w:themeColor="text1"/>
          <w:sz w:val="24"/>
          <w:szCs w:val="24"/>
        </w:rPr>
      </w:pPr>
    </w:p>
    <w:p w:rsidR="007667C6" w:rsidRDefault="00C575E8" w:rsidP="00C575E8">
      <w:pPr>
        <w:spacing w:after="0" w:line="360" w:lineRule="auto"/>
        <w:ind w:firstLine="360"/>
        <w:jc w:val="center"/>
        <w:rPr>
          <w:rFonts w:ascii="Times New Roman" w:hAnsi="Times New Roman" w:cs="Times New Roman"/>
          <w:b/>
          <w:sz w:val="24"/>
          <w:szCs w:val="24"/>
        </w:rPr>
      </w:pPr>
      <w:r w:rsidRPr="00C575E8">
        <w:rPr>
          <w:rFonts w:ascii="Times New Roman" w:hAnsi="Times New Roman" w:cs="Times New Roman"/>
          <w:b/>
          <w:sz w:val="24"/>
          <w:szCs w:val="24"/>
        </w:rPr>
        <w:t>Struktura odpadów komunalnych w gminie Mirosławiec</w:t>
      </w:r>
    </w:p>
    <w:p w:rsidR="00C575E8" w:rsidRPr="00C575E8" w:rsidRDefault="00C575E8" w:rsidP="00C575E8">
      <w:pPr>
        <w:spacing w:after="0" w:line="360" w:lineRule="auto"/>
        <w:ind w:firstLine="360"/>
        <w:jc w:val="center"/>
        <w:rPr>
          <w:rFonts w:ascii="Times New Roman" w:hAnsi="Times New Roman" w:cs="Times New Roman"/>
          <w:b/>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W 20</w:t>
      </w:r>
      <w:r w:rsidR="00835ABA">
        <w:rPr>
          <w:rFonts w:ascii="Times New Roman" w:hAnsi="Times New Roman" w:cs="Times New Roman"/>
          <w:sz w:val="24"/>
          <w:szCs w:val="24"/>
        </w:rPr>
        <w:t>2</w:t>
      </w:r>
      <w:r w:rsidR="00235834">
        <w:rPr>
          <w:rFonts w:ascii="Times New Roman" w:hAnsi="Times New Roman" w:cs="Times New Roman"/>
          <w:sz w:val="24"/>
          <w:szCs w:val="24"/>
        </w:rPr>
        <w:t>1</w:t>
      </w:r>
      <w:r w:rsidRPr="00DB4F26">
        <w:rPr>
          <w:rFonts w:ascii="Times New Roman" w:hAnsi="Times New Roman" w:cs="Times New Roman"/>
          <w:sz w:val="24"/>
          <w:szCs w:val="24"/>
        </w:rPr>
        <w:t xml:space="preserve"> roku odbiór odpadów komunalnych na terenie Gminy Mirosławiec z  </w:t>
      </w:r>
      <w:r w:rsidR="00016107">
        <w:rPr>
          <w:rFonts w:ascii="Times New Roman" w:hAnsi="Times New Roman" w:cs="Times New Roman"/>
          <w:sz w:val="24"/>
          <w:szCs w:val="24"/>
        </w:rPr>
        <w:t xml:space="preserve">nieruchomości </w:t>
      </w:r>
      <w:r w:rsidRPr="00DB4F26">
        <w:rPr>
          <w:rFonts w:ascii="Times New Roman" w:hAnsi="Times New Roman" w:cs="Times New Roman"/>
          <w:sz w:val="24"/>
          <w:szCs w:val="24"/>
        </w:rPr>
        <w:t xml:space="preserve">niezamieszkałych odbywał się na podstawie umów cywilnoprawnych </w:t>
      </w:r>
      <w:r w:rsidRPr="00DB4F26">
        <w:rPr>
          <w:rFonts w:ascii="Times New Roman" w:hAnsi="Times New Roman" w:cs="Times New Roman"/>
          <w:sz w:val="24"/>
          <w:szCs w:val="24"/>
        </w:rPr>
        <w:lastRenderedPageBreak/>
        <w:t>zawieranych przez właścicieli nieruchomości z podmiotem wpisanym do rejestru działalności regulowanej w zakresie odpadów komunalnych. Zadania realizowane były przez:</w:t>
      </w:r>
    </w:p>
    <w:p w:rsidR="00DB4F26" w:rsidRDefault="00016107" w:rsidP="00DB4F26">
      <w:pPr>
        <w:pStyle w:val="Akapitzlist"/>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ATF Sp. z o.o. Sp.K. </w:t>
      </w:r>
      <w:r w:rsidR="00DB4F26" w:rsidRPr="00DB4F26">
        <w:rPr>
          <w:rFonts w:ascii="Times New Roman" w:hAnsi="Times New Roman" w:cs="Times New Roman"/>
          <w:sz w:val="24"/>
          <w:szCs w:val="24"/>
        </w:rPr>
        <w:t xml:space="preserve">  Chojnica 2, 78-650 Mirosławiec</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Altvater Piła Sp. z</w:t>
      </w:r>
      <w:r w:rsidR="00835ABA">
        <w:rPr>
          <w:rFonts w:ascii="Times New Roman" w:hAnsi="Times New Roman" w:cs="Times New Roman"/>
          <w:sz w:val="24"/>
          <w:szCs w:val="24"/>
        </w:rPr>
        <w:t xml:space="preserve"> o.o. ul. Łączna 4, 64-920 Piła</w:t>
      </w:r>
    </w:p>
    <w:p w:rsidR="00835ABA" w:rsidRDefault="00835ABA" w:rsidP="00835ABA">
      <w:pPr>
        <w:pStyle w:val="Akapitzlist"/>
        <w:numPr>
          <w:ilvl w:val="0"/>
          <w:numId w:val="16"/>
        </w:numPr>
        <w:spacing w:after="0" w:line="360" w:lineRule="auto"/>
        <w:jc w:val="both"/>
        <w:rPr>
          <w:rFonts w:ascii="Times New Roman" w:hAnsi="Times New Roman" w:cs="Times New Roman"/>
          <w:sz w:val="24"/>
          <w:szCs w:val="24"/>
        </w:rPr>
      </w:pPr>
      <w:r w:rsidRPr="00835ABA">
        <w:rPr>
          <w:rFonts w:ascii="Times New Roman" w:hAnsi="Times New Roman" w:cs="Times New Roman"/>
          <w:sz w:val="24"/>
          <w:szCs w:val="24"/>
        </w:rPr>
        <w:t>Międzygminne Przedsiębiorstwo Gospodarki Komunalnej w Wardyniu Górnym</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Werbena Piotr Grzelak, ul. Żeromskiego 11, 78-630 Człopa,</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R</w:t>
      </w:r>
      <w:r>
        <w:rPr>
          <w:rFonts w:ascii="Times New Roman" w:hAnsi="Times New Roman" w:cs="Times New Roman"/>
          <w:sz w:val="24"/>
          <w:szCs w:val="24"/>
        </w:rPr>
        <w:t xml:space="preserve">emondis </w:t>
      </w:r>
      <w:r w:rsidRPr="00DB4F26">
        <w:rPr>
          <w:rFonts w:ascii="Times New Roman" w:hAnsi="Times New Roman" w:cs="Times New Roman"/>
          <w:sz w:val="24"/>
          <w:szCs w:val="24"/>
        </w:rPr>
        <w:t>Sanitech Poznań Sp. z o.o.</w:t>
      </w:r>
      <w:r>
        <w:rPr>
          <w:rFonts w:ascii="Times New Roman" w:hAnsi="Times New Roman" w:cs="Times New Roman"/>
          <w:sz w:val="24"/>
          <w:szCs w:val="24"/>
        </w:rPr>
        <w:t>, ul. Górecka 104,  61-483 Poznań,</w:t>
      </w:r>
    </w:p>
    <w:p w:rsidR="003663B8" w:rsidRDefault="00DB4F26" w:rsidP="00C35F98">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Lotof System Sp. z o.o. Chojnica 2, 78-650 Mirosławiec</w:t>
      </w:r>
      <w:r w:rsidR="00C35F98">
        <w:rPr>
          <w:rFonts w:ascii="Times New Roman" w:hAnsi="Times New Roman" w:cs="Times New Roman"/>
          <w:sz w:val="24"/>
          <w:szCs w:val="24"/>
        </w:rPr>
        <w:t>.</w:t>
      </w:r>
    </w:p>
    <w:p w:rsidR="00C35F98" w:rsidRPr="00C35F98" w:rsidRDefault="00C35F98" w:rsidP="00C35F98">
      <w:pPr>
        <w:pStyle w:val="Akapitzlist"/>
        <w:spacing w:after="0" w:line="360" w:lineRule="auto"/>
        <w:jc w:val="both"/>
        <w:rPr>
          <w:rFonts w:ascii="Times New Roman" w:hAnsi="Times New Roman" w:cs="Times New Roman"/>
          <w:sz w:val="24"/>
          <w:szCs w:val="24"/>
        </w:rPr>
      </w:pPr>
    </w:p>
    <w:p w:rsidR="00366FCA" w:rsidRDefault="00366FCA" w:rsidP="003663B8">
      <w:pPr>
        <w:pStyle w:val="Akapitzlist"/>
        <w:numPr>
          <w:ilvl w:val="0"/>
          <w:numId w:val="8"/>
        </w:numPr>
        <w:spacing w:after="0" w:line="360" w:lineRule="auto"/>
        <w:jc w:val="both"/>
        <w:rPr>
          <w:rFonts w:ascii="Times New Roman" w:hAnsi="Times New Roman" w:cs="Times New Roman"/>
          <w:b/>
          <w:sz w:val="24"/>
          <w:szCs w:val="24"/>
        </w:rPr>
      </w:pPr>
      <w:r w:rsidRPr="003663B8">
        <w:rPr>
          <w:rFonts w:ascii="Times New Roman" w:hAnsi="Times New Roman" w:cs="Times New Roman"/>
          <w:b/>
          <w:sz w:val="24"/>
          <w:szCs w:val="24"/>
        </w:rPr>
        <w:t>Możliwości przetwarzania zmieszanych odpadów komunalnych, odpadów zielonych oraz pozostałości z sortowania odpadów komunalnych przeznaczonych do składowania.</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Zgodnie z Wojewódzki Planem Gospodarki Odpadami taki podział województwa na regiony zapewni funkcjonowanie na obszarze każdego z nich, instalacji spełniających kryteria dla regionalnych instalacji przetwarzania odpadów komunalnych, a także daje pewność poprawnego i efektywnego działania systemu gospodarowania odpadami w województwie, który opiera się na przetwarzaniu zmieszanych odpadów komunalnych w regionalnych instalacjach przetwarzania odpadów komunalnych. W nowym systemie gospodarki odpadami, wszystkie wytworzone zmieszane odpady komunalne w granicach jednego regionu muszą być również odpowiednio przetworzone i zagospodarowane w tym regionie. Natomiast odpady zebrane selektywnie mogą być przetwarzane i zagospodarowywane poza granicami regionu, w którym zostały selektywnie zebrane (poza selektywnie zebranymi odpadami zielonymi i innymi odpadami ulegającymi biodegradacji). Dodatkowo regionalne i zastępcze składowiska odpadów innych niż niebezpieczne i obojętne nie będą mogły przyjmować zmieszanych odpadów komunalnych (20 03 01). Na tego rodzaju składowiska odpadów kierowane będą odpady z procesu mechaniczno-biologicznego przetwarzania zmieszanych odpadów komunalnych oraz pozostałości z sortowania odpadów komunalnych powstających w instalacjach mechaniczno-biologicznego przetwarzania, a także pozostałe odpady inne niż niebezpieczne i obojętne (z wyłączeniem zmieszanych odpadów komunalnych). Należy przyjmować, że docelowo wszystkie odpady komunalne będą przetwarzane – w szczególności te, które będą deponowane na składowiskach odpadów.</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 xml:space="preserve">W każdym regionie gospodarka odpadami powinna być prowadzona z wykorzystaniem instalacji regionalnych do przetwarzania odpadów. Regionalna instalacja do przetwarzania odpadów komunalnych to zakład zagospodarowania odpadów o mocy przerobowej </w:t>
      </w:r>
      <w:r w:rsidRPr="00132043">
        <w:rPr>
          <w:rFonts w:ascii="Times New Roman" w:hAnsi="Times New Roman" w:cs="Times New Roman"/>
          <w:sz w:val="24"/>
          <w:szCs w:val="24"/>
        </w:rPr>
        <w:lastRenderedPageBreak/>
        <w:t>wystarczającej do przyjmowania i przetwarzania odpadów z obszaru zamieszkałego przez co najmniej 120 000 mieszkańców, spełniający wymagania najlepszej dostępnej techniki lub technologii, o której mowa w art. 143 ustawy Prawo ochrony środowiska oraz zapewniający termiczne przekształcanie odpadów lub:</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mechaniczno-biologiczne przetwarzanie zmieszanych odpadów komunalnych i wydzielanie ze zmieszanych odpadów komunalnych frakcji nadających się w całości lub w części do odzysku,</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przetwarzanie selektywnie zebranych odpadów zielonych i innych bioodpadów oraz wytwarzanie z nich produktu o właściwościach nawozowych lub środków wspomagających uprawę roślin, spełniającego wymagania określone w przepisach odrębnych,</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składowanie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Instalacje przewidziane do zastępczej obsługi regionów, to instalacje wskazane do przyjmowania odpadów z regionu:</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do czasu uruchomienia regionalnych instalacji do przetwarzania odpadów komunalnych,</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w przypadku gdy znajdująca się w nich instalacja uległa awarii lub nie może przyjmować odpadów z innych przyczyn.</w:t>
      </w:r>
    </w:p>
    <w:p w:rsidR="00366FCA"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Zważywszy na zasadę bliskości nakazującą zagospodarowanie wytworzonych odpadów w miejscu ich powstawania lub najbliżej tego miejsca jest w pełni zasadne i pożądane, aby składowiskiem regionalnym było składowisko zlokalizowane najbliżej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p>
    <w:p w:rsidR="00366FCA" w:rsidRDefault="00366FCA" w:rsidP="00366FCA">
      <w:pPr>
        <w:spacing w:after="0" w:line="360" w:lineRule="auto"/>
        <w:ind w:firstLine="360"/>
        <w:jc w:val="both"/>
        <w:rPr>
          <w:rFonts w:ascii="Times New Roman" w:hAnsi="Times New Roman" w:cs="Times New Roman"/>
          <w:sz w:val="24"/>
          <w:szCs w:val="24"/>
        </w:rPr>
      </w:pPr>
      <w:r w:rsidRPr="00366FCA">
        <w:rPr>
          <w:rFonts w:ascii="Times New Roman" w:hAnsi="Times New Roman" w:cs="Times New Roman"/>
          <w:sz w:val="24"/>
          <w:szCs w:val="24"/>
        </w:rPr>
        <w:t xml:space="preserve">Zgodnie z Uchwałą Nr </w:t>
      </w:r>
      <w:r w:rsidR="00132043" w:rsidRPr="00132043">
        <w:rPr>
          <w:rFonts w:ascii="Times New Roman" w:hAnsi="Times New Roman" w:cs="Times New Roman"/>
          <w:sz w:val="24"/>
          <w:szCs w:val="24"/>
        </w:rPr>
        <w:t xml:space="preserve">XVIII/321/16 </w:t>
      </w:r>
      <w:r w:rsidRPr="00366FCA">
        <w:rPr>
          <w:rFonts w:ascii="Times New Roman" w:hAnsi="Times New Roman" w:cs="Times New Roman"/>
          <w:sz w:val="24"/>
          <w:szCs w:val="24"/>
        </w:rPr>
        <w:t xml:space="preserve">Sejmiku Województwa Zachodniopomorskiego z dnia </w:t>
      </w:r>
      <w:r w:rsidR="00132043">
        <w:rPr>
          <w:rFonts w:ascii="Times New Roman" w:hAnsi="Times New Roman" w:cs="Times New Roman"/>
          <w:sz w:val="24"/>
          <w:szCs w:val="24"/>
        </w:rPr>
        <w:t>27 grudnia</w:t>
      </w:r>
      <w:r w:rsidRPr="00366FCA">
        <w:rPr>
          <w:rFonts w:ascii="Times New Roman" w:hAnsi="Times New Roman" w:cs="Times New Roman"/>
          <w:sz w:val="24"/>
          <w:szCs w:val="24"/>
        </w:rPr>
        <w:t xml:space="preserve"> 201</w:t>
      </w:r>
      <w:r w:rsidR="00132043">
        <w:rPr>
          <w:rFonts w:ascii="Times New Roman" w:hAnsi="Times New Roman" w:cs="Times New Roman"/>
          <w:sz w:val="24"/>
          <w:szCs w:val="24"/>
        </w:rPr>
        <w:t>6</w:t>
      </w:r>
      <w:r w:rsidRPr="00366FCA">
        <w:rPr>
          <w:rFonts w:ascii="Times New Roman" w:hAnsi="Times New Roman" w:cs="Times New Roman"/>
          <w:sz w:val="24"/>
          <w:szCs w:val="24"/>
        </w:rPr>
        <w:t xml:space="preserve"> r. w sprawie zmiany uchwały Nr XVI/219/2012 Sejmiku Województwa Zachodniopomorskiego z dnia 29 czerwca 2012 r. w sprawie wykonania Planu Gospodarki Odpadami dla Województwa Zachodniopomorskiego na lata 2012-2017 z uwzględnieniem </w:t>
      </w:r>
      <w:r w:rsidRPr="00366FCA">
        <w:rPr>
          <w:rFonts w:ascii="Times New Roman" w:hAnsi="Times New Roman" w:cs="Times New Roman"/>
          <w:sz w:val="24"/>
          <w:szCs w:val="24"/>
        </w:rPr>
        <w:lastRenderedPageBreak/>
        <w:t xml:space="preserve">perspektywy na lata 2018-2023, województwo zachodniopomorskie zostało podzielone na </w:t>
      </w:r>
      <w:r w:rsidR="003663B8">
        <w:rPr>
          <w:rFonts w:ascii="Times New Roman" w:hAnsi="Times New Roman" w:cs="Times New Roman"/>
          <w:sz w:val="24"/>
          <w:szCs w:val="24"/>
        </w:rPr>
        <w:t>dwa</w:t>
      </w:r>
      <w:r w:rsidRPr="00366FCA">
        <w:rPr>
          <w:rFonts w:ascii="Times New Roman" w:hAnsi="Times New Roman" w:cs="Times New Roman"/>
          <w:sz w:val="24"/>
          <w:szCs w:val="24"/>
        </w:rPr>
        <w:t xml:space="preserve"> regiony </w:t>
      </w:r>
      <w:r w:rsidR="00132043">
        <w:rPr>
          <w:rFonts w:ascii="Times New Roman" w:hAnsi="Times New Roman" w:cs="Times New Roman"/>
          <w:sz w:val="24"/>
          <w:szCs w:val="24"/>
        </w:rPr>
        <w:t>gospodarki odpadami komunalnymi.</w:t>
      </w: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132043">
      <w:pPr>
        <w:spacing w:after="0" w:line="360" w:lineRule="auto"/>
        <w:ind w:firstLine="360"/>
        <w:jc w:val="center"/>
        <w:rPr>
          <w:rFonts w:ascii="Times New Roman" w:hAnsi="Times New Roman" w:cs="Times New Roman"/>
          <w:sz w:val="24"/>
          <w:szCs w:val="24"/>
        </w:rPr>
      </w:pPr>
      <w:r>
        <w:rPr>
          <w:noProof/>
          <w:lang w:eastAsia="pl-PL"/>
        </w:rPr>
        <w:drawing>
          <wp:inline distT="0" distB="0" distL="0" distR="0" wp14:anchorId="7C05C048" wp14:editId="03AE7CBA">
            <wp:extent cx="5838825" cy="6962214"/>
            <wp:effectExtent l="0" t="0" r="0" b="0"/>
            <wp:docPr id="5" name="Obraz 5" descr="Znalezione obrazy dla zapytania regiony gospodarki odpadami 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regiony gospodarki odpadami zachodniopomorsk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95" cy="6959912"/>
                    </a:xfrm>
                    <a:prstGeom prst="rect">
                      <a:avLst/>
                    </a:prstGeom>
                    <a:noFill/>
                    <a:ln>
                      <a:noFill/>
                    </a:ln>
                  </pic:spPr>
                </pic:pic>
              </a:graphicData>
            </a:graphic>
          </wp:inline>
        </w:drawing>
      </w:r>
    </w:p>
    <w:p w:rsidR="00054B1C" w:rsidRDefault="00054B1C" w:rsidP="00617F04">
      <w:pPr>
        <w:spacing w:after="0" w:line="360" w:lineRule="auto"/>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P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t>REGION ZACHODNI</w:t>
      </w:r>
    </w:p>
    <w:p w:rsidR="003663B8" w:rsidRPr="003663B8" w:rsidRDefault="003663B8" w:rsidP="003663B8">
      <w:pPr>
        <w:spacing w:after="0" w:line="360" w:lineRule="auto"/>
        <w:ind w:firstLine="357"/>
        <w:jc w:val="both"/>
        <w:rPr>
          <w:rFonts w:ascii="Times New Roman" w:hAnsi="Times New Roman" w:cs="Times New Roman"/>
          <w:sz w:val="24"/>
          <w:szCs w:val="24"/>
        </w:rPr>
      </w:pPr>
    </w:p>
    <w:p w:rsidR="00366FCA"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skład regionu zachodniego wchodzą następujące gminy: Banie, Barlinek, Bielice, Boleszkowice, Brzeżno, Cedynia, Chociwel, Chojna, Choszczno, Dobra, Dobra (Szczecińska), Dobrzany, Dolice, Drawsko Pomorskie, Dziwnów, Golczewo, Goleniów, Gryfice, Gryfino, Ińsko, Kamień Pomorski, Karnice, Kobylanka, Kołbaskowo, Kozielice, Krzęcin, Lipiany, Marianowo, Maszewo, Mieszkowice, Międzyzdroje, Moryń, Myślibórz, Nowe Warpno, Nowogard, Nowogródek Pomorski, Osina, Ostrowice, Pełczyce, Płoty, Police, Przelewice, Przybiernów, Pyrzyce, Radowo Małe, Recz, Resko, Rewal, Stara Dąbrowa, Stare Czarnowo, Stargard (gmina miejska), Stargard (gmina wiejska), Stepnica, Suchań, Szczecin, Świerzno, Świnoujście, Trzcińsko-Zdrój, Trzebiatów, Warnice, Węgorzyno, Widuchowa, Wierzchowo, Wolin, Złocieniec. Należy wspomnieć, iż gmina Dębno leżąca w powiecie myśliborskim, wyraziła akces przynależności do regionu centralnego gospodarowania odpadami, znajdującego się w województwie lubuskim</w:t>
      </w:r>
      <w:r>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zachodniego w 20</w:t>
      </w:r>
      <w:r w:rsidR="00C35F98">
        <w:rPr>
          <w:rFonts w:ascii="Times New Roman" w:hAnsi="Times New Roman" w:cs="Times New Roman"/>
          <w:sz w:val="24"/>
          <w:szCs w:val="24"/>
        </w:rPr>
        <w:t>21</w:t>
      </w:r>
      <w:r>
        <w:rPr>
          <w:rFonts w:ascii="Times New Roman" w:hAnsi="Times New Roman" w:cs="Times New Roman"/>
          <w:sz w:val="24"/>
          <w:szCs w:val="24"/>
        </w:rPr>
        <w:t xml:space="preserve"> </w:t>
      </w:r>
      <w:r w:rsidRPr="003663B8">
        <w:rPr>
          <w:rFonts w:ascii="Times New Roman" w:hAnsi="Times New Roman" w:cs="Times New Roman"/>
          <w:sz w:val="24"/>
          <w:szCs w:val="24"/>
        </w:rPr>
        <w:t>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sześć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475 000 Mg/rok i części biologicznej</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na poziomie 207 500 Mg/rok. </w:t>
      </w: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zachodnim w 20</w:t>
      </w:r>
      <w:r w:rsidR="00C35F98">
        <w:rPr>
          <w:rFonts w:ascii="Times New Roman" w:hAnsi="Times New Roman" w:cs="Times New Roman"/>
          <w:sz w:val="24"/>
          <w:szCs w:val="24"/>
        </w:rPr>
        <w:t>21</w:t>
      </w:r>
      <w:r w:rsidRPr="003663B8">
        <w:rPr>
          <w:rFonts w:ascii="Times New Roman" w:hAnsi="Times New Roman" w:cs="Times New Roman"/>
          <w:sz w:val="24"/>
          <w:szCs w:val="24"/>
        </w:rPr>
        <w:t xml:space="preserve"> roku funkcjon</w:t>
      </w:r>
      <w:r w:rsidR="00016107">
        <w:rPr>
          <w:rFonts w:ascii="Times New Roman" w:hAnsi="Times New Roman" w:cs="Times New Roman"/>
          <w:sz w:val="24"/>
          <w:szCs w:val="24"/>
        </w:rPr>
        <w:t>owały</w:t>
      </w:r>
      <w:r w:rsidRPr="003663B8">
        <w:rPr>
          <w:rFonts w:ascii="Times New Roman" w:hAnsi="Times New Roman" w:cs="Times New Roman"/>
          <w:sz w:val="24"/>
          <w:szCs w:val="24"/>
        </w:rPr>
        <w:t xml:space="preserve"> cztery kompostown</w:t>
      </w:r>
      <w:r>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24 200 Mg/rok. Jedna</w:t>
      </w:r>
      <w:r>
        <w:rPr>
          <w:rFonts w:ascii="Times New Roman" w:hAnsi="Times New Roman" w:cs="Times New Roman"/>
          <w:sz w:val="24"/>
          <w:szCs w:val="24"/>
        </w:rPr>
        <w:t xml:space="preserve"> </w:t>
      </w:r>
      <w:r w:rsidRPr="003663B8">
        <w:rPr>
          <w:rFonts w:ascii="Times New Roman" w:hAnsi="Times New Roman" w:cs="Times New Roman"/>
          <w:sz w:val="24"/>
          <w:szCs w:val="24"/>
        </w:rPr>
        <w:t>z nich, zlokalizowana w gminie Szczecin będzie modernizowana, co wpłynie na zwiększenie jej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przerobowych o 4 300 Mg/rok.</w:t>
      </w:r>
    </w:p>
    <w:p w:rsidR="003663B8"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201</w:t>
      </w:r>
      <w:r w:rsidR="00016107">
        <w:rPr>
          <w:rFonts w:ascii="Times New Roman" w:hAnsi="Times New Roman" w:cs="Times New Roman"/>
          <w:sz w:val="24"/>
          <w:szCs w:val="24"/>
        </w:rPr>
        <w:t>8</w:t>
      </w:r>
      <w:r w:rsidRPr="003663B8">
        <w:rPr>
          <w:rFonts w:ascii="Times New Roman" w:hAnsi="Times New Roman" w:cs="Times New Roman"/>
          <w:sz w:val="24"/>
          <w:szCs w:val="24"/>
        </w:rPr>
        <w:t xml:space="preserve"> roku na obszarze regionu zachodniego zosta</w:t>
      </w:r>
      <w:r w:rsidR="00C35F98">
        <w:rPr>
          <w:rFonts w:ascii="Times New Roman" w:hAnsi="Times New Roman" w:cs="Times New Roman"/>
          <w:sz w:val="24"/>
          <w:szCs w:val="24"/>
        </w:rPr>
        <w:t>ła</w:t>
      </w:r>
      <w:r w:rsidRPr="003663B8">
        <w:rPr>
          <w:rFonts w:ascii="Times New Roman" w:hAnsi="Times New Roman" w:cs="Times New Roman"/>
          <w:sz w:val="24"/>
          <w:szCs w:val="24"/>
        </w:rPr>
        <w:t xml:space="preserve"> o</w:t>
      </w:r>
      <w:r>
        <w:rPr>
          <w:rFonts w:ascii="Times New Roman" w:hAnsi="Times New Roman" w:cs="Times New Roman"/>
          <w:sz w:val="24"/>
          <w:szCs w:val="24"/>
        </w:rPr>
        <w:t>ddana do użytkowania instalacj</w:t>
      </w:r>
      <w:r w:rsidR="00835ABA">
        <w:rPr>
          <w:rFonts w:ascii="Times New Roman" w:hAnsi="Times New Roman" w:cs="Times New Roman"/>
          <w:sz w:val="24"/>
          <w:szCs w:val="24"/>
        </w:rPr>
        <w:t>e</w:t>
      </w:r>
      <w:r>
        <w:rPr>
          <w:rFonts w:ascii="Times New Roman" w:hAnsi="Times New Roman" w:cs="Times New Roman"/>
          <w:sz w:val="24"/>
          <w:szCs w:val="24"/>
        </w:rPr>
        <w:t xml:space="preserve"> </w:t>
      </w:r>
      <w:r w:rsidRPr="003663B8">
        <w:rPr>
          <w:rFonts w:ascii="Times New Roman" w:hAnsi="Times New Roman" w:cs="Times New Roman"/>
          <w:sz w:val="24"/>
          <w:szCs w:val="24"/>
        </w:rPr>
        <w:t>termicznego unieszkodliwiania odpadów, która będzie miała status instalacji ponadregionalnej,</w:t>
      </w:r>
      <w:r>
        <w:rPr>
          <w:rFonts w:ascii="Times New Roman" w:hAnsi="Times New Roman" w:cs="Times New Roman"/>
          <w:sz w:val="24"/>
          <w:szCs w:val="24"/>
        </w:rPr>
        <w:t xml:space="preserve"> </w:t>
      </w:r>
      <w:r w:rsidRPr="003663B8">
        <w:rPr>
          <w:rFonts w:ascii="Times New Roman" w:hAnsi="Times New Roman" w:cs="Times New Roman"/>
          <w:sz w:val="24"/>
          <w:szCs w:val="24"/>
        </w:rPr>
        <w:t>zgodnie z art. 34, ust. 4b ustawy z dnia 14 grudnia 2012 r. o odpadach</w:t>
      </w:r>
      <w:r w:rsidR="00016107">
        <w:rPr>
          <w:rFonts w:ascii="Times New Roman" w:hAnsi="Times New Roman" w:cs="Times New Roman"/>
          <w:sz w:val="24"/>
          <w:szCs w:val="24"/>
        </w:rPr>
        <w:t xml:space="preserve">. </w:t>
      </w:r>
      <w:r w:rsidRPr="003663B8">
        <w:rPr>
          <w:rFonts w:ascii="Times New Roman" w:hAnsi="Times New Roman" w:cs="Times New Roman"/>
          <w:sz w:val="24"/>
          <w:szCs w:val="24"/>
        </w:rPr>
        <w:t>Spalarnia ta będzie unieszkodliwiała odpady o kodach: 20 03 01, 19 12 10, 19 12 12 z obszaru</w:t>
      </w:r>
      <w:r>
        <w:rPr>
          <w:rFonts w:ascii="Times New Roman" w:hAnsi="Times New Roman" w:cs="Times New Roman"/>
          <w:sz w:val="24"/>
          <w:szCs w:val="24"/>
        </w:rPr>
        <w:t xml:space="preserve"> </w:t>
      </w:r>
      <w:r w:rsidRPr="003663B8">
        <w:rPr>
          <w:rFonts w:ascii="Times New Roman" w:hAnsi="Times New Roman" w:cs="Times New Roman"/>
          <w:sz w:val="24"/>
          <w:szCs w:val="24"/>
        </w:rPr>
        <w:t>całego województwa zachodniopomorskiego.</w:t>
      </w:r>
    </w:p>
    <w:p w:rsidR="003663B8" w:rsidRDefault="003663B8" w:rsidP="003663B8">
      <w:pPr>
        <w:spacing w:after="0" w:line="360" w:lineRule="auto"/>
        <w:ind w:firstLine="357"/>
        <w:jc w:val="both"/>
        <w:rPr>
          <w:rFonts w:ascii="Times New Roman" w:hAnsi="Times New Roman" w:cs="Times New Roman"/>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C35F98" w:rsidRDefault="00C35F98"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lastRenderedPageBreak/>
        <w:t>REGION WSCHODNI</w:t>
      </w:r>
    </w:p>
    <w:p w:rsidR="003663B8" w:rsidRDefault="003663B8"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skład regionu wschodniego wchodzą następujące gminy: Bar</w:t>
      </w:r>
      <w:r>
        <w:rPr>
          <w:rFonts w:ascii="Times New Roman" w:hAnsi="Times New Roman" w:cs="Times New Roman"/>
          <w:sz w:val="24"/>
          <w:szCs w:val="24"/>
        </w:rPr>
        <w:t xml:space="preserve">wice, Będzino, Białogard (gmina </w:t>
      </w:r>
      <w:r w:rsidRPr="003663B8">
        <w:rPr>
          <w:rFonts w:ascii="Times New Roman" w:hAnsi="Times New Roman" w:cs="Times New Roman"/>
          <w:sz w:val="24"/>
          <w:szCs w:val="24"/>
        </w:rPr>
        <w:t>miejska), Białogard (gmina wiejska), Biały Bór, Bierzwnik, Biesiekierz, Bobolice, Borne Sulinowo,</w:t>
      </w:r>
      <w:r>
        <w:rPr>
          <w:rFonts w:ascii="Times New Roman" w:hAnsi="Times New Roman" w:cs="Times New Roman"/>
          <w:sz w:val="24"/>
          <w:szCs w:val="24"/>
        </w:rPr>
        <w:t xml:space="preserve"> </w:t>
      </w:r>
      <w:r w:rsidRPr="003663B8">
        <w:rPr>
          <w:rFonts w:ascii="Times New Roman" w:hAnsi="Times New Roman" w:cs="Times New Roman"/>
          <w:sz w:val="24"/>
          <w:szCs w:val="24"/>
        </w:rPr>
        <w:t>Brojce, Czaplinek, Człopa, Darłowo (gmina miejska), Darłowo (gmina wiejska), Drawno, Dygowo,</w:t>
      </w:r>
      <w:r>
        <w:rPr>
          <w:rFonts w:ascii="Times New Roman" w:hAnsi="Times New Roman" w:cs="Times New Roman"/>
          <w:sz w:val="24"/>
          <w:szCs w:val="24"/>
        </w:rPr>
        <w:t xml:space="preserve"> </w:t>
      </w:r>
      <w:r w:rsidRPr="003663B8">
        <w:rPr>
          <w:rFonts w:ascii="Times New Roman" w:hAnsi="Times New Roman" w:cs="Times New Roman"/>
          <w:sz w:val="24"/>
          <w:szCs w:val="24"/>
        </w:rPr>
        <w:t>Gościno, Grzmiąca, Kalisz Pomorski, Karlino, Kołobrzeg (gmina miejska), Kołobrzeg (gmina wiejska),</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Koszalin, Łobez, Malechowo, Manowo, Mielno, </w:t>
      </w:r>
      <w:r w:rsidRPr="003663B8">
        <w:rPr>
          <w:rFonts w:ascii="Times New Roman" w:hAnsi="Times New Roman" w:cs="Times New Roman"/>
          <w:b/>
          <w:sz w:val="24"/>
          <w:szCs w:val="24"/>
          <w:u w:val="single"/>
        </w:rPr>
        <w:t>Mirosławiec,</w:t>
      </w:r>
      <w:r w:rsidRPr="003663B8">
        <w:rPr>
          <w:rFonts w:ascii="Times New Roman" w:hAnsi="Times New Roman" w:cs="Times New Roman"/>
          <w:sz w:val="24"/>
          <w:szCs w:val="24"/>
        </w:rPr>
        <w:t xml:space="preserve"> Polanów, Połczyn-Zdrój, Postomino,</w:t>
      </w:r>
      <w:r>
        <w:rPr>
          <w:rFonts w:ascii="Times New Roman" w:hAnsi="Times New Roman" w:cs="Times New Roman"/>
          <w:sz w:val="24"/>
          <w:szCs w:val="24"/>
        </w:rPr>
        <w:t xml:space="preserve"> </w:t>
      </w:r>
      <w:r w:rsidRPr="003663B8">
        <w:rPr>
          <w:rFonts w:ascii="Times New Roman" w:hAnsi="Times New Roman" w:cs="Times New Roman"/>
          <w:sz w:val="24"/>
          <w:szCs w:val="24"/>
        </w:rPr>
        <w:t>Rąbino, Rymań, Sianów, Siemyśl, Sławno (gmina miejska), Sławno (gmina wiejska), Sławoborze,</w:t>
      </w:r>
      <w:r>
        <w:rPr>
          <w:rFonts w:ascii="Times New Roman" w:hAnsi="Times New Roman" w:cs="Times New Roman"/>
          <w:sz w:val="24"/>
          <w:szCs w:val="24"/>
        </w:rPr>
        <w:t xml:space="preserve"> </w:t>
      </w:r>
      <w:r w:rsidRPr="003663B8">
        <w:rPr>
          <w:rFonts w:ascii="Times New Roman" w:hAnsi="Times New Roman" w:cs="Times New Roman"/>
          <w:sz w:val="24"/>
          <w:szCs w:val="24"/>
        </w:rPr>
        <w:t>Szczecinek (gmina miejska), Szczecinek (gmina wiejska), Świdwin (gmina miejska), Świdwin (gmina</w:t>
      </w:r>
      <w:r>
        <w:rPr>
          <w:rFonts w:ascii="Times New Roman" w:hAnsi="Times New Roman" w:cs="Times New Roman"/>
          <w:sz w:val="24"/>
          <w:szCs w:val="24"/>
        </w:rPr>
        <w:t xml:space="preserve"> </w:t>
      </w:r>
      <w:r w:rsidRPr="003663B8">
        <w:rPr>
          <w:rFonts w:ascii="Times New Roman" w:hAnsi="Times New Roman" w:cs="Times New Roman"/>
          <w:sz w:val="24"/>
          <w:szCs w:val="24"/>
        </w:rPr>
        <w:t>wiejska), Świeszyno, Tuczno, Tychowo, Ustronie Morskie, Wałcz (gmina miejska), Wałcz (gmina</w:t>
      </w:r>
      <w:r>
        <w:rPr>
          <w:rFonts w:ascii="Times New Roman" w:hAnsi="Times New Roman" w:cs="Times New Roman"/>
          <w:sz w:val="24"/>
          <w:szCs w:val="24"/>
        </w:rPr>
        <w:t xml:space="preserve"> wiejska).</w:t>
      </w: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wschodniego w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Pr="003663B8">
        <w:rPr>
          <w:rFonts w:ascii="Times New Roman" w:hAnsi="Times New Roman" w:cs="Times New Roman"/>
          <w:sz w:val="24"/>
          <w:szCs w:val="24"/>
        </w:rPr>
        <w:t xml:space="preserve"> 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pięć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232 500 Mg/rok i części biologicznej</w:t>
      </w:r>
      <w:r>
        <w:rPr>
          <w:rFonts w:ascii="Times New Roman" w:hAnsi="Times New Roman" w:cs="Times New Roman"/>
          <w:sz w:val="24"/>
          <w:szCs w:val="24"/>
        </w:rPr>
        <w:t xml:space="preserve"> na poziomie 140 000 Mg/rok.</w:t>
      </w:r>
    </w:p>
    <w:p w:rsidR="003663B8" w:rsidRPr="003663B8" w:rsidRDefault="00016107"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Na</w:t>
      </w:r>
      <w:r w:rsidR="00835ABA">
        <w:rPr>
          <w:rFonts w:ascii="Times New Roman" w:hAnsi="Times New Roman" w:cs="Times New Roman"/>
          <w:sz w:val="24"/>
          <w:szCs w:val="24"/>
        </w:rPr>
        <w:t xml:space="preserve"> terenie Gminy Mirosławiec w 202</w:t>
      </w:r>
      <w:r w:rsidR="00C35F98">
        <w:rPr>
          <w:rFonts w:ascii="Times New Roman" w:hAnsi="Times New Roman" w:cs="Times New Roman"/>
          <w:sz w:val="24"/>
          <w:szCs w:val="24"/>
        </w:rPr>
        <w:t>1</w:t>
      </w:r>
      <w:r>
        <w:rPr>
          <w:rFonts w:ascii="Times New Roman" w:hAnsi="Times New Roman" w:cs="Times New Roman"/>
          <w:sz w:val="24"/>
          <w:szCs w:val="24"/>
        </w:rPr>
        <w:t xml:space="preserve"> r. funkcjonowała instalacja posiadająca</w:t>
      </w:r>
      <w:r w:rsidR="003663B8" w:rsidRPr="003663B8">
        <w:rPr>
          <w:rFonts w:ascii="Times New Roman" w:hAnsi="Times New Roman" w:cs="Times New Roman"/>
          <w:sz w:val="24"/>
          <w:szCs w:val="24"/>
        </w:rPr>
        <w:t xml:space="preserve"> statusu RIPOK </w:t>
      </w:r>
      <w:r>
        <w:rPr>
          <w:rFonts w:ascii="Times New Roman" w:hAnsi="Times New Roman" w:cs="Times New Roman"/>
          <w:sz w:val="24"/>
          <w:szCs w:val="24"/>
        </w:rPr>
        <w:t xml:space="preserve">zarządzana </w:t>
      </w:r>
      <w:r w:rsidR="003663B8">
        <w:rPr>
          <w:rFonts w:ascii="Times New Roman" w:hAnsi="Times New Roman" w:cs="Times New Roman"/>
          <w:sz w:val="24"/>
          <w:szCs w:val="24"/>
        </w:rPr>
        <w:t xml:space="preserve">przez: </w:t>
      </w:r>
      <w:r w:rsidRPr="00016107">
        <w:rPr>
          <w:rFonts w:ascii="Times New Roman" w:hAnsi="Times New Roman" w:cs="Times New Roman"/>
          <w:sz w:val="24"/>
          <w:szCs w:val="24"/>
        </w:rPr>
        <w:t>ATF Sp. z o.o., Sp. K.</w:t>
      </w:r>
      <w:r w:rsidR="003663B8" w:rsidRPr="003663B8">
        <w:rPr>
          <w:rFonts w:ascii="Times New Roman" w:hAnsi="Times New Roman" w:cs="Times New Roman"/>
          <w:sz w:val="24"/>
          <w:szCs w:val="24"/>
        </w:rPr>
        <w:t xml:space="preserve"> Chojnica 2, 78-650 Mirosławiec</w:t>
      </w:r>
      <w:r w:rsidR="003663B8">
        <w:rPr>
          <w:rFonts w:ascii="Times New Roman" w:hAnsi="Times New Roman" w:cs="Times New Roman"/>
          <w:sz w:val="24"/>
          <w:szCs w:val="24"/>
        </w:rPr>
        <w:t xml:space="preserve"> </w:t>
      </w:r>
      <w:r w:rsidR="003663B8" w:rsidRPr="003663B8">
        <w:rPr>
          <w:rFonts w:ascii="Times New Roman" w:hAnsi="Times New Roman" w:cs="Times New Roman"/>
          <w:sz w:val="24"/>
          <w:szCs w:val="24"/>
        </w:rPr>
        <w:t>o mocy</w:t>
      </w:r>
      <w:r>
        <w:rPr>
          <w:rFonts w:ascii="Times New Roman" w:hAnsi="Times New Roman" w:cs="Times New Roman"/>
          <w:sz w:val="24"/>
          <w:szCs w:val="24"/>
        </w:rPr>
        <w:t xml:space="preserve"> przerobowej dla</w:t>
      </w:r>
      <w:r w:rsidR="003663B8" w:rsidRPr="003663B8">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 </w:t>
      </w:r>
      <w:r w:rsidRPr="003663B8">
        <w:rPr>
          <w:rFonts w:ascii="Times New Roman" w:hAnsi="Times New Roman" w:cs="Times New Roman"/>
          <w:sz w:val="24"/>
          <w:szCs w:val="24"/>
        </w:rPr>
        <w:t>części mechanic</w:t>
      </w:r>
      <w:r>
        <w:rPr>
          <w:rFonts w:ascii="Times New Roman" w:hAnsi="Times New Roman" w:cs="Times New Roman"/>
          <w:sz w:val="24"/>
          <w:szCs w:val="24"/>
        </w:rPr>
        <w:t>znej na poziomie 65 000 Mg/rok,</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 </w:t>
      </w:r>
      <w:r w:rsidRPr="003663B8">
        <w:rPr>
          <w:rFonts w:ascii="Times New Roman" w:hAnsi="Times New Roman" w:cs="Times New Roman"/>
          <w:sz w:val="24"/>
          <w:szCs w:val="24"/>
        </w:rPr>
        <w:t>części biologicznej na poziomie 16 500 Mg/rok.</w:t>
      </w:r>
    </w:p>
    <w:p w:rsidR="00132043" w:rsidRPr="003663B8" w:rsidRDefault="00132043" w:rsidP="003663B8">
      <w:pPr>
        <w:spacing w:after="0" w:line="360" w:lineRule="auto"/>
        <w:ind w:firstLine="357"/>
        <w:jc w:val="both"/>
        <w:rPr>
          <w:rFonts w:ascii="Times New Roman" w:hAnsi="Times New Roman" w:cs="Times New Roman"/>
          <w:sz w:val="24"/>
          <w:szCs w:val="24"/>
        </w:rPr>
      </w:pPr>
    </w:p>
    <w:p w:rsidR="00132043"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wschodnim w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Pr="003663B8">
        <w:rPr>
          <w:rFonts w:ascii="Times New Roman" w:hAnsi="Times New Roman" w:cs="Times New Roman"/>
          <w:sz w:val="24"/>
          <w:szCs w:val="24"/>
        </w:rPr>
        <w:t xml:space="preserve"> roku funkcjon</w:t>
      </w:r>
      <w:r w:rsidR="00132043">
        <w:rPr>
          <w:rFonts w:ascii="Times New Roman" w:hAnsi="Times New Roman" w:cs="Times New Roman"/>
          <w:sz w:val="24"/>
          <w:szCs w:val="24"/>
        </w:rPr>
        <w:t>owały</w:t>
      </w:r>
      <w:r w:rsidRPr="003663B8">
        <w:rPr>
          <w:rFonts w:ascii="Times New Roman" w:hAnsi="Times New Roman" w:cs="Times New Roman"/>
          <w:sz w:val="24"/>
          <w:szCs w:val="24"/>
        </w:rPr>
        <w:t xml:space="preserve"> trzy kompostown</w:t>
      </w:r>
      <w:r w:rsidR="00132043">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34 600 Mg/rok. Jedna</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 xml:space="preserve">z nich, zlokalizowana w gminie Połczyn-Zdrój </w:t>
      </w:r>
      <w:r w:rsidR="00016107">
        <w:rPr>
          <w:rFonts w:ascii="Times New Roman" w:hAnsi="Times New Roman" w:cs="Times New Roman"/>
          <w:sz w:val="24"/>
          <w:szCs w:val="24"/>
        </w:rPr>
        <w:t xml:space="preserve">jest </w:t>
      </w:r>
      <w:r w:rsidRPr="003663B8">
        <w:rPr>
          <w:rFonts w:ascii="Times New Roman" w:hAnsi="Times New Roman" w:cs="Times New Roman"/>
          <w:sz w:val="24"/>
          <w:szCs w:val="24"/>
        </w:rPr>
        <w:t>modernizowana, co wpłynie na zwiększenie jej</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mocy przerobowych o 900 Mg/rok</w:t>
      </w:r>
      <w:r w:rsidR="00132043">
        <w:rPr>
          <w:rFonts w:ascii="Times New Roman" w:hAnsi="Times New Roman" w:cs="Times New Roman"/>
          <w:sz w:val="24"/>
          <w:szCs w:val="24"/>
        </w:rPr>
        <w:t>.</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132043" w:rsidRPr="00132043" w:rsidRDefault="00132043" w:rsidP="00132043">
      <w:pPr>
        <w:spacing w:after="0" w:line="360" w:lineRule="auto"/>
        <w:ind w:firstLine="357"/>
        <w:jc w:val="both"/>
        <w:rPr>
          <w:rFonts w:ascii="Times New Roman" w:hAnsi="Times New Roman" w:cs="Times New Roman"/>
          <w:sz w:val="24"/>
          <w:szCs w:val="24"/>
        </w:rPr>
      </w:pPr>
      <w:r w:rsidRPr="00132043">
        <w:rPr>
          <w:rFonts w:ascii="Times New Roman" w:hAnsi="Times New Roman" w:cs="Times New Roman"/>
          <w:sz w:val="24"/>
          <w:szCs w:val="24"/>
        </w:rPr>
        <w:t xml:space="preserve">Zgodnie z </w:t>
      </w:r>
      <w:r>
        <w:rPr>
          <w:rFonts w:ascii="Times New Roman" w:hAnsi="Times New Roman" w:cs="Times New Roman"/>
          <w:sz w:val="24"/>
          <w:szCs w:val="24"/>
        </w:rPr>
        <w:t xml:space="preserve">obowiązującymi </w:t>
      </w:r>
      <w:r w:rsidRPr="00132043">
        <w:rPr>
          <w:rFonts w:ascii="Times New Roman" w:hAnsi="Times New Roman" w:cs="Times New Roman"/>
          <w:sz w:val="24"/>
          <w:szCs w:val="24"/>
        </w:rPr>
        <w:t>przepisami, podmiot odbierający odpady komunalne od właścicieli nieruchomości zobowiązany jest do:</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523E89" w:rsidRDefault="00132043" w:rsidP="00523E89">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 xml:space="preserve">przekazania zmieszanych odpadów komunalnych, pozostałości z sortowania odpadów komunalnych oraz odpadów zielonych do regionalnej instalacji przetwarzania odpadów określonej dla regionu szczecineckiego Uchwałą Nr XVI/219/12 Sejmiku Województwa Zachodniopomorskiego z dnia 29 czerwca </w:t>
      </w:r>
      <w:r w:rsidRPr="00523E89">
        <w:rPr>
          <w:rFonts w:ascii="Times New Roman" w:hAnsi="Times New Roman" w:cs="Times New Roman"/>
          <w:sz w:val="24"/>
          <w:szCs w:val="24"/>
        </w:rPr>
        <w:lastRenderedPageBreak/>
        <w:t>2012 roku w sprawie wykonania Planu Gospodarki Odpadami dla Województwa Zachodniopomorskiego na lata 2012-2017 z uwzględnieniem perspektywy na lata 2018-2023;</w:t>
      </w:r>
    </w:p>
    <w:p w:rsidR="00054B1C" w:rsidRDefault="00132043" w:rsidP="00054B1C">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przekazywania odebranych od właścicieli nieruchomości zamieszkałych selektywnie  zebranych odpadów komunalnych do instalacji odzysku i unieszkodliwiania odpadów,  zgodnie z hierarchią postępowania z odpadami, o której mowa w art. 17 ustawy z dnia 14 grudnia 2012 r. o odpadach</w:t>
      </w:r>
      <w:r w:rsidR="00C35F98">
        <w:rPr>
          <w:rFonts w:ascii="Times New Roman" w:hAnsi="Times New Roman" w:cs="Times New Roman"/>
          <w:sz w:val="24"/>
          <w:szCs w:val="24"/>
        </w:rPr>
        <w:t xml:space="preserve"> </w:t>
      </w:r>
      <w:r w:rsidRPr="00523E89">
        <w:rPr>
          <w:rFonts w:ascii="Times New Roman" w:hAnsi="Times New Roman" w:cs="Times New Roman"/>
          <w:sz w:val="24"/>
          <w:szCs w:val="24"/>
        </w:rPr>
        <w:t>z zastrzeżeniami, że jeżeli przed przekazaniem odebranych selektywnie odpadów do instalacji odzysku i unieszkodliwiania zostały one skierowane przez podmiot odbierający odpady do przesortowania, to powstałe pozostałości z sortowania – odpad o kodzie 19 12 12, przeznaczone do składowania, muszą zostać przekazane do regionalnych instalacji przetwarzania odpadów komunalnych lub instalacji zastępczych.</w:t>
      </w:r>
    </w:p>
    <w:p w:rsid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Default="00835ABA" w:rsidP="00054B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Instalacja komunalna</w:t>
      </w:r>
    </w:p>
    <w:p w:rsidR="00054B1C" w:rsidRPr="00054B1C" w:rsidRDefault="00054B1C" w:rsidP="00054B1C">
      <w:pPr>
        <w:spacing w:after="0" w:line="360" w:lineRule="auto"/>
        <w:jc w:val="center"/>
        <w:rPr>
          <w:rFonts w:ascii="Times New Roman" w:hAnsi="Times New Roman" w:cs="Times New Roman"/>
          <w:b/>
          <w:sz w:val="24"/>
          <w:szCs w:val="24"/>
        </w:rPr>
      </w:pPr>
      <w:r w:rsidRPr="00054B1C">
        <w:rPr>
          <w:rFonts w:ascii="Times New Roman" w:hAnsi="Times New Roman" w:cs="Times New Roman"/>
          <w:b/>
          <w:sz w:val="24"/>
          <w:szCs w:val="24"/>
        </w:rPr>
        <w:t>w Wardyniu Górnym</w:t>
      </w:r>
    </w:p>
    <w:p w:rsidR="00054B1C" w:rsidRPr="00054B1C" w:rsidRDefault="00054B1C" w:rsidP="00054B1C">
      <w:pPr>
        <w:pStyle w:val="Akapitzlist"/>
        <w:spacing w:after="0" w:line="360" w:lineRule="auto"/>
        <w:ind w:left="1077"/>
        <w:jc w:val="center"/>
        <w:rPr>
          <w:rFonts w:ascii="Times New Roman" w:hAnsi="Times New Roman" w:cs="Times New Roman"/>
          <w:sz w:val="24"/>
          <w:szCs w:val="24"/>
        </w:rPr>
      </w:pPr>
      <w:r w:rsidRPr="00054B1C">
        <w:rPr>
          <w:rFonts w:ascii="Times New Roman" w:hAnsi="Times New Roman" w:cs="Times New Roman"/>
          <w:b/>
          <w:sz w:val="24"/>
          <w:szCs w:val="24"/>
        </w:rPr>
        <w:t>- odległość Mirosławiec – Wardyń Górny: 66 km</w:t>
      </w:r>
      <w:r>
        <w:rPr>
          <w:rFonts w:ascii="Times New Roman" w:hAnsi="Times New Roman" w:cs="Times New Roman"/>
          <w:noProof/>
          <w:sz w:val="24"/>
          <w:szCs w:val="24"/>
          <w:lang w:eastAsia="pl-PL"/>
        </w:rPr>
        <w:drawing>
          <wp:inline distT="0" distB="0" distL="0" distR="0" wp14:anchorId="3BFCC218" wp14:editId="6AAEF2D9">
            <wp:extent cx="4076700" cy="108362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701" cy="1085215"/>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835ABA" w:rsidRDefault="00835ABA" w:rsidP="00054B1C">
      <w:pPr>
        <w:pStyle w:val="Akapitzlist"/>
        <w:spacing w:after="0" w:line="360" w:lineRule="auto"/>
        <w:ind w:left="1077"/>
        <w:jc w:val="center"/>
        <w:rPr>
          <w:rFonts w:ascii="Times New Roman" w:hAnsi="Times New Roman" w:cs="Times New Roman"/>
          <w:b/>
          <w:sz w:val="24"/>
          <w:szCs w:val="24"/>
        </w:rPr>
      </w:pPr>
      <w:r w:rsidRPr="00835ABA">
        <w:rPr>
          <w:rFonts w:ascii="Times New Roman" w:hAnsi="Times New Roman" w:cs="Times New Roman"/>
          <w:b/>
          <w:sz w:val="24"/>
          <w:szCs w:val="24"/>
        </w:rPr>
        <w:t>Instalacja Komunalna</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Komunalnych w Rymaniu</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Rymań: 101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232C233A">
            <wp:extent cx="3952875" cy="1369584"/>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8694" cy="1371600"/>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C35F98" w:rsidRDefault="00C35F98" w:rsidP="00054B1C">
      <w:pPr>
        <w:pStyle w:val="Akapitzlist"/>
        <w:spacing w:after="0" w:line="360" w:lineRule="auto"/>
        <w:ind w:left="1077"/>
        <w:jc w:val="center"/>
        <w:rPr>
          <w:rFonts w:ascii="Times New Roman" w:hAnsi="Times New Roman" w:cs="Times New Roman"/>
          <w:b/>
          <w:sz w:val="24"/>
          <w:szCs w:val="24"/>
        </w:rPr>
      </w:pPr>
    </w:p>
    <w:p w:rsidR="00054B1C" w:rsidRPr="00835ABA" w:rsidRDefault="00835ABA" w:rsidP="00054B1C">
      <w:pPr>
        <w:pStyle w:val="Akapitzlist"/>
        <w:spacing w:after="0" w:line="360" w:lineRule="auto"/>
        <w:ind w:left="1077"/>
        <w:jc w:val="center"/>
        <w:rPr>
          <w:rFonts w:ascii="Times New Roman" w:hAnsi="Times New Roman" w:cs="Times New Roman"/>
          <w:b/>
          <w:sz w:val="24"/>
          <w:szCs w:val="24"/>
        </w:rPr>
      </w:pPr>
      <w:r w:rsidRPr="00835ABA">
        <w:rPr>
          <w:rFonts w:ascii="Times New Roman" w:hAnsi="Times New Roman" w:cs="Times New Roman"/>
          <w:b/>
          <w:sz w:val="24"/>
          <w:szCs w:val="24"/>
        </w:rPr>
        <w:lastRenderedPageBreak/>
        <w:t>Instalacja komunalna</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Chojnica: 2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78A4A77C">
            <wp:extent cx="4514850" cy="143679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496" cy="1438910"/>
                    </a:xfrm>
                    <a:prstGeom prst="rect">
                      <a:avLst/>
                    </a:prstGeom>
                    <a:noFill/>
                  </pic:spPr>
                </pic:pic>
              </a:graphicData>
            </a:graphic>
          </wp:inline>
        </w:drawing>
      </w:r>
    </w:p>
    <w:p w:rsidR="00396797" w:rsidRDefault="00396797" w:rsidP="00396797">
      <w:pPr>
        <w:pStyle w:val="Akapitzlist"/>
        <w:spacing w:after="0" w:line="360" w:lineRule="auto"/>
        <w:ind w:left="1077"/>
        <w:jc w:val="both"/>
        <w:rPr>
          <w:rFonts w:ascii="Times New Roman" w:hAnsi="Times New Roman" w:cs="Times New Roman"/>
          <w:sz w:val="24"/>
          <w:szCs w:val="24"/>
        </w:rPr>
      </w:pPr>
    </w:p>
    <w:p w:rsidR="00396797" w:rsidRPr="00396797" w:rsidRDefault="00396797" w:rsidP="00396797">
      <w:pPr>
        <w:pStyle w:val="Akapitzlist"/>
        <w:numPr>
          <w:ilvl w:val="0"/>
          <w:numId w:val="8"/>
        </w:numPr>
        <w:spacing w:after="0" w:line="360" w:lineRule="auto"/>
        <w:jc w:val="both"/>
        <w:rPr>
          <w:rFonts w:ascii="Times New Roman" w:hAnsi="Times New Roman" w:cs="Times New Roman"/>
          <w:b/>
          <w:sz w:val="24"/>
          <w:szCs w:val="24"/>
        </w:rPr>
      </w:pPr>
      <w:r w:rsidRPr="00396797">
        <w:rPr>
          <w:rFonts w:ascii="Times New Roman" w:hAnsi="Times New Roman" w:cs="Times New Roman"/>
          <w:b/>
          <w:sz w:val="24"/>
          <w:szCs w:val="24"/>
        </w:rPr>
        <w:t>Wskaźniki odzysku i recyklingu odpadów przewidziane do osiągnięcia w 201</w:t>
      </w:r>
      <w:r w:rsidR="00617F04">
        <w:rPr>
          <w:rFonts w:ascii="Times New Roman" w:hAnsi="Times New Roman" w:cs="Times New Roman"/>
          <w:b/>
          <w:sz w:val="24"/>
          <w:szCs w:val="24"/>
        </w:rPr>
        <w:t>9</w:t>
      </w:r>
      <w:r>
        <w:rPr>
          <w:rFonts w:ascii="Times New Roman" w:hAnsi="Times New Roman" w:cs="Times New Roman"/>
          <w:b/>
          <w:sz w:val="24"/>
          <w:szCs w:val="24"/>
        </w:rPr>
        <w:t xml:space="preserve"> roku.</w:t>
      </w:r>
    </w:p>
    <w:p w:rsidR="00396797" w:rsidRP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ind w:firstLine="360"/>
        <w:jc w:val="both"/>
        <w:rPr>
          <w:rFonts w:ascii="Times New Roman" w:hAnsi="Times New Roman" w:cs="Times New Roman"/>
          <w:sz w:val="24"/>
          <w:szCs w:val="24"/>
        </w:rPr>
      </w:pPr>
      <w:r w:rsidRPr="00396797">
        <w:rPr>
          <w:rFonts w:ascii="Times New Roman" w:hAnsi="Times New Roman" w:cs="Times New Roman"/>
          <w:sz w:val="24"/>
          <w:szCs w:val="24"/>
        </w:rPr>
        <w:t>Na podstawie art. 3 ust. 2 pkt. 9 ustawy z 13 września 1996 r. o utrzymaniu</w:t>
      </w:r>
      <w:r>
        <w:rPr>
          <w:rFonts w:ascii="Times New Roman" w:hAnsi="Times New Roman" w:cs="Times New Roman"/>
          <w:sz w:val="24"/>
          <w:szCs w:val="24"/>
        </w:rPr>
        <w:t xml:space="preserve"> czystości i porządku w gminach, </w:t>
      </w:r>
      <w:r w:rsidRPr="00396797">
        <w:rPr>
          <w:rFonts w:ascii="Times New Roman" w:hAnsi="Times New Roman" w:cs="Times New Roman"/>
          <w:sz w:val="24"/>
          <w:szCs w:val="24"/>
        </w:rPr>
        <w:t>gminy mają obowiązek podania do publicznej wiadomości danych o osiągniętych w danym roku kalendarzowym, wymaganych poziomach recyklingu, przygotowania do ponownego użycia i odzysku innymi metodami oraz ograniczenia masy odpadów ulegających biodegradacji przekazywanych do składowania:</w:t>
      </w:r>
    </w:p>
    <w:p w:rsid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2013r. do nie więcej niż 50% wagowo całkowitej masy odpadów komunalnych ulegających biodegradacj</w:t>
      </w:r>
      <w:r>
        <w:rPr>
          <w:rFonts w:ascii="Times New Roman" w:hAnsi="Times New Roman" w:cs="Times New Roman"/>
          <w:sz w:val="24"/>
          <w:szCs w:val="24"/>
        </w:rPr>
        <w:t>i przekazywanych do składowania;</w:t>
      </w:r>
    </w:p>
    <w:p w:rsidR="00396797" w:rsidRP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2020 r. do nie więcej niż 35% wagowo całkowitej masy odpadów komunalnych ulegających biodegradacji przekazywanych do składowania w stosunku do masy tych odpadów wytworzonych w 1995 r.</w:t>
      </w:r>
    </w:p>
    <w:p w:rsidR="007667C6" w:rsidRDefault="00396797" w:rsidP="00835ABA">
      <w:pPr>
        <w:spacing w:after="0" w:line="360" w:lineRule="auto"/>
        <w:ind w:firstLine="708"/>
        <w:jc w:val="both"/>
        <w:rPr>
          <w:rFonts w:ascii="Times New Roman" w:hAnsi="Times New Roman" w:cs="Times New Roman"/>
          <w:sz w:val="24"/>
          <w:szCs w:val="24"/>
        </w:rPr>
      </w:pPr>
      <w:r w:rsidRPr="00396797">
        <w:rPr>
          <w:rFonts w:ascii="Times New Roman" w:hAnsi="Times New Roman" w:cs="Times New Roman"/>
          <w:sz w:val="24"/>
          <w:szCs w:val="24"/>
        </w:rPr>
        <w:t>Dopuszczalny poziom masy odpadów komunalnych ulegających biodegradacji przekazywanych do składowania w stosunku do masy tych odpadów wytworzonych w 1995 r. określa Rozporządzenie Ministra Środowiska z dnia 25 maja 2012 r. w sprawie poziomów ograniczenia masy odpadów komunalnych ulegających biodegradacji przekazywanych do składowania oraz sposobu obliczania poziomu masy tych odpadów.</w:t>
      </w:r>
    </w:p>
    <w:p w:rsidR="00E83CBC" w:rsidRPr="00E83CBC" w:rsidRDefault="00E83CBC" w:rsidP="00E83CBC">
      <w:pPr>
        <w:spacing w:after="0" w:line="360" w:lineRule="auto"/>
        <w:jc w:val="both"/>
        <w:rPr>
          <w:rFonts w:ascii="Times New Roman" w:hAnsi="Times New Roman" w:cs="Times New Roman"/>
          <w:sz w:val="24"/>
          <w:szCs w:val="24"/>
        </w:rPr>
      </w:pPr>
    </w:p>
    <w:p w:rsidR="00E83CBC" w:rsidRPr="00E83CBC" w:rsidRDefault="00E83CBC" w:rsidP="00E83C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Zmieszane odpady komunalne</w:t>
      </w:r>
      <w:r w:rsidRPr="00E83CBC">
        <w:rPr>
          <w:rFonts w:ascii="Times New Roman" w:hAnsi="Times New Roman" w:cs="Times New Roman"/>
          <w:sz w:val="24"/>
          <w:szCs w:val="24"/>
        </w:rPr>
        <w:t xml:space="preserve"> (20 03 01) pochodzące z terenu Gminy Mirosławiec w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Pr="00E83CBC">
        <w:rPr>
          <w:rFonts w:ascii="Times New Roman" w:hAnsi="Times New Roman" w:cs="Times New Roman"/>
          <w:sz w:val="24"/>
          <w:szCs w:val="24"/>
        </w:rPr>
        <w:t xml:space="preserve"> roku kierowane były  do regionaln</w:t>
      </w:r>
      <w:r>
        <w:rPr>
          <w:rFonts w:ascii="Times New Roman" w:hAnsi="Times New Roman" w:cs="Times New Roman"/>
          <w:sz w:val="24"/>
          <w:szCs w:val="24"/>
        </w:rPr>
        <w:t>ych</w:t>
      </w:r>
      <w:r w:rsidRPr="00E83CBC">
        <w:rPr>
          <w:rFonts w:ascii="Times New Roman" w:hAnsi="Times New Roman" w:cs="Times New Roman"/>
          <w:sz w:val="24"/>
          <w:szCs w:val="24"/>
        </w:rPr>
        <w:t xml:space="preserve"> instalacji przetwarzania odpadów określon</w:t>
      </w:r>
      <w:r>
        <w:rPr>
          <w:rFonts w:ascii="Times New Roman" w:hAnsi="Times New Roman" w:cs="Times New Roman"/>
          <w:sz w:val="24"/>
          <w:szCs w:val="24"/>
        </w:rPr>
        <w:t>ych</w:t>
      </w:r>
      <w:r w:rsidRPr="00E83CBC">
        <w:rPr>
          <w:rFonts w:ascii="Times New Roman" w:hAnsi="Times New Roman" w:cs="Times New Roman"/>
          <w:sz w:val="24"/>
          <w:szCs w:val="24"/>
        </w:rPr>
        <w:t xml:space="preserve"> </w:t>
      </w:r>
      <w:r>
        <w:rPr>
          <w:rFonts w:ascii="Times New Roman" w:hAnsi="Times New Roman" w:cs="Times New Roman"/>
          <w:sz w:val="24"/>
          <w:szCs w:val="24"/>
        </w:rPr>
        <w:t>dla regionu wschodniego tj. do:</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t>- instalacji mechaniczno-biologicznego przetwarzania odpadów komunalnych w Wardyniu Górnym 35, 78-320 Połczyn Zdrój</w:t>
      </w:r>
      <w:r w:rsidR="00835ABA">
        <w:rPr>
          <w:rFonts w:ascii="Times New Roman" w:hAnsi="Times New Roman" w:cs="Times New Roman"/>
          <w:sz w:val="24"/>
          <w:szCs w:val="24"/>
        </w:rPr>
        <w:t>.</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lastRenderedPageBreak/>
        <w:t>- instalacji mechaniczno-biologicznego przetwarzania odpadów komunalnych w miejscowości Chojnica 2, 78-650 Mirosławiec</w:t>
      </w:r>
      <w:r w:rsidR="00835ABA">
        <w:rPr>
          <w:rFonts w:ascii="Times New Roman" w:hAnsi="Times New Roman" w:cs="Times New Roman"/>
          <w:sz w:val="24"/>
          <w:szCs w:val="24"/>
        </w:rPr>
        <w:t>.</w:t>
      </w:r>
    </w:p>
    <w:p w:rsidR="007548DD" w:rsidRDefault="00E83CBC"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Pr="00E83CBC">
        <w:rPr>
          <w:rFonts w:ascii="Times New Roman" w:hAnsi="Times New Roman" w:cs="Times New Roman"/>
          <w:sz w:val="24"/>
          <w:szCs w:val="24"/>
        </w:rPr>
        <w:t>elektywnie zebran</w:t>
      </w:r>
      <w:r>
        <w:rPr>
          <w:rFonts w:ascii="Times New Roman" w:hAnsi="Times New Roman" w:cs="Times New Roman"/>
          <w:sz w:val="24"/>
          <w:szCs w:val="24"/>
        </w:rPr>
        <w:t xml:space="preserve">e </w:t>
      </w:r>
      <w:r w:rsidRPr="00E83CBC">
        <w:rPr>
          <w:rFonts w:ascii="Times New Roman" w:hAnsi="Times New Roman" w:cs="Times New Roman"/>
          <w:sz w:val="24"/>
          <w:szCs w:val="24"/>
        </w:rPr>
        <w:t>odpad</w:t>
      </w:r>
      <w:r>
        <w:rPr>
          <w:rFonts w:ascii="Times New Roman" w:hAnsi="Times New Roman" w:cs="Times New Roman"/>
          <w:sz w:val="24"/>
          <w:szCs w:val="24"/>
        </w:rPr>
        <w:t>y</w:t>
      </w:r>
      <w:r w:rsidRPr="00E83CBC">
        <w:rPr>
          <w:rFonts w:ascii="Times New Roman" w:hAnsi="Times New Roman" w:cs="Times New Roman"/>
          <w:sz w:val="24"/>
          <w:szCs w:val="24"/>
        </w:rPr>
        <w:t xml:space="preserve"> komunaln</w:t>
      </w:r>
      <w:r>
        <w:rPr>
          <w:rFonts w:ascii="Times New Roman" w:hAnsi="Times New Roman" w:cs="Times New Roman"/>
          <w:sz w:val="24"/>
          <w:szCs w:val="24"/>
        </w:rPr>
        <w:t>e z terenu gminy Mirosławiec w 20</w:t>
      </w:r>
      <w:r w:rsidR="00835ABA">
        <w:rPr>
          <w:rFonts w:ascii="Times New Roman" w:hAnsi="Times New Roman" w:cs="Times New Roman"/>
          <w:sz w:val="24"/>
          <w:szCs w:val="24"/>
        </w:rPr>
        <w:t>20</w:t>
      </w:r>
      <w:r>
        <w:rPr>
          <w:rFonts w:ascii="Times New Roman" w:hAnsi="Times New Roman" w:cs="Times New Roman"/>
          <w:sz w:val="24"/>
          <w:szCs w:val="24"/>
        </w:rPr>
        <w:t xml:space="preserve"> roku przekazywano</w:t>
      </w:r>
      <w:r w:rsidRPr="00E83CBC">
        <w:rPr>
          <w:rFonts w:ascii="Times New Roman" w:hAnsi="Times New Roman" w:cs="Times New Roman"/>
          <w:sz w:val="24"/>
          <w:szCs w:val="24"/>
        </w:rPr>
        <w:t xml:space="preserve"> bezpośrednio lub za pośrednictwem innego zbierającego odpady do ins</w:t>
      </w:r>
      <w:r>
        <w:rPr>
          <w:rFonts w:ascii="Times New Roman" w:hAnsi="Times New Roman" w:cs="Times New Roman"/>
          <w:sz w:val="24"/>
          <w:szCs w:val="24"/>
        </w:rPr>
        <w:t>talacji odzysku lub unieszkodli</w:t>
      </w:r>
      <w:r w:rsidRPr="00E83CBC">
        <w:rPr>
          <w:rFonts w:ascii="Times New Roman" w:hAnsi="Times New Roman" w:cs="Times New Roman"/>
          <w:sz w:val="24"/>
          <w:szCs w:val="24"/>
        </w:rPr>
        <w:t>wiania odpadów, zgodnie z hierarchią sposobów postępowania z odpadami, o której mowa w art.17 ustawy z dnia 14 grudnia 2012 r. o odpadach</w:t>
      </w:r>
      <w:r w:rsidR="00522785">
        <w:rPr>
          <w:rFonts w:ascii="Times New Roman" w:hAnsi="Times New Roman" w:cs="Times New Roman"/>
          <w:sz w:val="24"/>
          <w:szCs w:val="24"/>
        </w:rPr>
        <w:t>.</w:t>
      </w:r>
    </w:p>
    <w:p w:rsidR="00E83CBC" w:rsidRPr="00E83CBC" w:rsidRDefault="00E83CBC" w:rsidP="00E83CBC">
      <w:pPr>
        <w:spacing w:after="0" w:line="360" w:lineRule="auto"/>
        <w:ind w:firstLine="708"/>
        <w:jc w:val="both"/>
        <w:rPr>
          <w:rFonts w:ascii="Times New Roman" w:hAnsi="Times New Roman" w:cs="Times New Roman"/>
          <w:b/>
          <w:sz w:val="24"/>
          <w:szCs w:val="24"/>
        </w:rPr>
      </w:pPr>
    </w:p>
    <w:p w:rsidR="00396797" w:rsidRDefault="00E83CBC" w:rsidP="00E83CBC">
      <w:pPr>
        <w:pStyle w:val="Akapitzlist"/>
        <w:numPr>
          <w:ilvl w:val="0"/>
          <w:numId w:val="8"/>
        </w:numPr>
        <w:spacing w:after="0" w:line="360" w:lineRule="auto"/>
        <w:jc w:val="both"/>
        <w:rPr>
          <w:rFonts w:ascii="Times New Roman" w:hAnsi="Times New Roman" w:cs="Times New Roman"/>
          <w:b/>
          <w:sz w:val="24"/>
          <w:szCs w:val="24"/>
        </w:rPr>
      </w:pPr>
      <w:r w:rsidRPr="00E83CBC">
        <w:rPr>
          <w:rFonts w:ascii="Times New Roman" w:hAnsi="Times New Roman" w:cs="Times New Roman"/>
          <w:b/>
          <w:sz w:val="24"/>
          <w:szCs w:val="24"/>
        </w:rPr>
        <w:t>Potrzeby inwestycyjne związane z gospodarowaniem odpadami komunalnymi.</w:t>
      </w:r>
    </w:p>
    <w:p w:rsidR="00E83CBC" w:rsidRDefault="00E83CBC" w:rsidP="00E83CBC">
      <w:pPr>
        <w:pStyle w:val="Akapitzlist"/>
        <w:spacing w:after="0" w:line="360" w:lineRule="auto"/>
        <w:ind w:left="360"/>
        <w:jc w:val="both"/>
        <w:rPr>
          <w:rFonts w:ascii="Times New Roman" w:hAnsi="Times New Roman" w:cs="Times New Roman"/>
          <w:b/>
          <w:sz w:val="24"/>
          <w:szCs w:val="24"/>
        </w:rPr>
      </w:pPr>
    </w:p>
    <w:p w:rsidR="009074AE" w:rsidRDefault="009074AE" w:rsidP="009074A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Od 2013</w:t>
      </w:r>
      <w:r w:rsidR="00E83CBC" w:rsidRPr="00E83CBC">
        <w:rPr>
          <w:rFonts w:ascii="Times New Roman" w:hAnsi="Times New Roman" w:cs="Times New Roman"/>
          <w:sz w:val="24"/>
          <w:szCs w:val="24"/>
        </w:rPr>
        <w:t xml:space="preserve"> roku na obszarze gminy Mirosławiec nie realizowano większych zadań inwestycyjnych związanych z gospodarowaniem odpadami komunalnymi. Wybudowano wiatę śmietnikowa dla potrzeb mieszkańców bloku przy ul. Wolności 16 w Mirosławcu oraz zakupiono i rozmieszczono na terenie miasta Mirosławiec słupy informacyjne dla prowadzenia kampanii informacyjno-edukacyjne o nowym systemie gospodarki odpadami.</w:t>
      </w:r>
    </w:p>
    <w:p w:rsidR="009074AE" w:rsidRDefault="00E83CBC" w:rsidP="009074AE">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t xml:space="preserve">Biorąc pod uwagę oczekiwania mieszkańców gminy oraz regulacje ustawowe </w:t>
      </w:r>
      <w:r w:rsidR="009074AE">
        <w:rPr>
          <w:rFonts w:ascii="Times New Roman" w:hAnsi="Times New Roman" w:cs="Times New Roman"/>
          <w:sz w:val="24"/>
          <w:szCs w:val="24"/>
        </w:rPr>
        <w:t>1 lipca 2016 roku utworzono na terenie gminy Mirosławiec Punktu Selektywnej Zbiórki Odpadów Komunalnych, co z całą pewnością przyczyniło</w:t>
      </w:r>
      <w:r w:rsidRPr="009074AE">
        <w:rPr>
          <w:rFonts w:ascii="Times New Roman" w:hAnsi="Times New Roman" w:cs="Times New Roman"/>
          <w:sz w:val="24"/>
          <w:szCs w:val="24"/>
        </w:rPr>
        <w:t xml:space="preserve"> się do usprawnienia działania systemu odbioru śmieci. Punkt Selektywnej Zbiórki Odpadów Komunalnych, przyczynił się do ułatwienia mieszkańcom gminy możliwości oddawania odpadów selektywnych takich jak: plastik, szkło, papier, metal, odpady rozbiórkowe i poremontowe, gruz, odpady wielogabarytowe, zużyte opony, popiół. Możliwość oddawania odpadów do PSZOK poza terminami odbioru odpadów określonymi w harmonogramie pozwolił</w:t>
      </w:r>
      <w:r w:rsidR="009074AE">
        <w:rPr>
          <w:rFonts w:ascii="Times New Roman" w:hAnsi="Times New Roman" w:cs="Times New Roman"/>
          <w:sz w:val="24"/>
          <w:szCs w:val="24"/>
        </w:rPr>
        <w:t>a</w:t>
      </w:r>
      <w:r w:rsidRPr="009074AE">
        <w:rPr>
          <w:rFonts w:ascii="Times New Roman" w:hAnsi="Times New Roman" w:cs="Times New Roman"/>
          <w:sz w:val="24"/>
          <w:szCs w:val="24"/>
        </w:rPr>
        <w:t xml:space="preserve"> mieszkańcom na bieżąco pozbywać się konkretnych frakcji odpadów bez potrzeby magazynowania i przetrzymywania na swojej posesji do terminu mobilnej zbiórki tych odpadów. Dowóz odpadów do PSZOK mieszkaniec </w:t>
      </w:r>
      <w:r w:rsidR="009074AE">
        <w:rPr>
          <w:rFonts w:ascii="Times New Roman" w:hAnsi="Times New Roman" w:cs="Times New Roman"/>
          <w:sz w:val="24"/>
          <w:szCs w:val="24"/>
        </w:rPr>
        <w:t>organizuje</w:t>
      </w:r>
      <w:r w:rsidRPr="009074AE">
        <w:rPr>
          <w:rFonts w:ascii="Times New Roman" w:hAnsi="Times New Roman" w:cs="Times New Roman"/>
          <w:sz w:val="24"/>
          <w:szCs w:val="24"/>
        </w:rPr>
        <w:t xml:space="preserve"> we własnym zakresie. </w:t>
      </w:r>
    </w:p>
    <w:p w:rsidR="00175DB0" w:rsidRDefault="00E83CBC" w:rsidP="00175DB0">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t xml:space="preserve">Regulacje ustawowe mówiące o tym, jak ma wyglądać PSZOK są bardzo ogólnikowe. Ma to być teren utwardzony, ogrodzony, dozorowany, wyposażony w pojemniki lub boksy do magazynowania odpadów. Mieszkańcy muszą wiedzieć w jakich dniach i godzinach taki punkt zbiórki jest czynny i przyjmuje odpady. Funkcjonowanie PSZOK wiąże się z dodatkowymi kosztami jego obsługi </w:t>
      </w:r>
      <w:r w:rsidR="009074AE">
        <w:rPr>
          <w:rFonts w:ascii="Times New Roman" w:hAnsi="Times New Roman" w:cs="Times New Roman"/>
          <w:sz w:val="24"/>
          <w:szCs w:val="24"/>
        </w:rPr>
        <w:t>oraz z koniecznością ponoszenia dodatkowych wydatków związanych z</w:t>
      </w:r>
      <w:r w:rsidRPr="009074AE">
        <w:rPr>
          <w:rFonts w:ascii="Times New Roman" w:hAnsi="Times New Roman" w:cs="Times New Roman"/>
          <w:sz w:val="24"/>
          <w:szCs w:val="24"/>
        </w:rPr>
        <w:t xml:space="preserve"> odbieranie </w:t>
      </w:r>
      <w:r w:rsidR="009074AE">
        <w:rPr>
          <w:rFonts w:ascii="Times New Roman" w:hAnsi="Times New Roman" w:cs="Times New Roman"/>
          <w:sz w:val="24"/>
          <w:szCs w:val="24"/>
        </w:rPr>
        <w:t xml:space="preserve">i zagospodarowywanie </w:t>
      </w:r>
      <w:r w:rsidRPr="009074AE">
        <w:rPr>
          <w:rFonts w:ascii="Times New Roman" w:hAnsi="Times New Roman" w:cs="Times New Roman"/>
          <w:sz w:val="24"/>
          <w:szCs w:val="24"/>
        </w:rPr>
        <w:t>odpadów dostarczanych do punktu</w:t>
      </w:r>
      <w:r w:rsidR="009074AE">
        <w:rPr>
          <w:rFonts w:ascii="Times New Roman" w:hAnsi="Times New Roman" w:cs="Times New Roman"/>
          <w:sz w:val="24"/>
          <w:szCs w:val="24"/>
        </w:rPr>
        <w:t xml:space="preserve">. </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PSZOK czynny jest w następujące dni tygodnia:</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 środa 14:00-18:00</w:t>
      </w:r>
    </w:p>
    <w:p w:rsidR="00175DB0" w:rsidRDefault="00175DB0" w:rsidP="00175DB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sobota 10:00-14:00</w:t>
      </w:r>
    </w:p>
    <w:p w:rsid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 xml:space="preserve">Obsługą Punktu Selektywnej Zbiórki Odpadów w Mirosławcu </w:t>
      </w:r>
      <w:r>
        <w:rPr>
          <w:rFonts w:ascii="Times New Roman" w:hAnsi="Times New Roman" w:cs="Times New Roman"/>
          <w:sz w:val="24"/>
          <w:szCs w:val="24"/>
        </w:rPr>
        <w:t>w 20</w:t>
      </w:r>
      <w:r w:rsidR="00C35F98">
        <w:rPr>
          <w:rFonts w:ascii="Times New Roman" w:hAnsi="Times New Roman" w:cs="Times New Roman"/>
          <w:sz w:val="24"/>
          <w:szCs w:val="24"/>
        </w:rPr>
        <w:t>21</w:t>
      </w:r>
      <w:r>
        <w:rPr>
          <w:rFonts w:ascii="Times New Roman" w:hAnsi="Times New Roman" w:cs="Times New Roman"/>
          <w:sz w:val="24"/>
          <w:szCs w:val="24"/>
        </w:rPr>
        <w:t xml:space="preserve"> roku </w:t>
      </w:r>
      <w:r w:rsidRPr="00175DB0">
        <w:rPr>
          <w:rFonts w:ascii="Times New Roman" w:hAnsi="Times New Roman" w:cs="Times New Roman"/>
          <w:sz w:val="24"/>
          <w:szCs w:val="24"/>
        </w:rPr>
        <w:t>zajm</w:t>
      </w:r>
      <w:r>
        <w:rPr>
          <w:rFonts w:ascii="Times New Roman" w:hAnsi="Times New Roman" w:cs="Times New Roman"/>
          <w:sz w:val="24"/>
          <w:szCs w:val="24"/>
        </w:rPr>
        <w:t>owała</w:t>
      </w:r>
      <w:r w:rsidRPr="00175DB0">
        <w:rPr>
          <w:rFonts w:ascii="Times New Roman" w:hAnsi="Times New Roman" w:cs="Times New Roman"/>
          <w:sz w:val="24"/>
          <w:szCs w:val="24"/>
        </w:rPr>
        <w:t xml:space="preserve"> się firma</w:t>
      </w:r>
      <w:r w:rsidR="00617F04">
        <w:rPr>
          <w:rFonts w:ascii="Times New Roman" w:hAnsi="Times New Roman" w:cs="Times New Roman"/>
          <w:sz w:val="24"/>
          <w:szCs w:val="24"/>
        </w:rPr>
        <w:t>: Ekomirtech Sp. Jawna ul. 10 l</w:t>
      </w:r>
      <w:r w:rsidRPr="00175DB0">
        <w:rPr>
          <w:rFonts w:ascii="Times New Roman" w:hAnsi="Times New Roman" w:cs="Times New Roman"/>
          <w:sz w:val="24"/>
          <w:szCs w:val="24"/>
        </w:rPr>
        <w:t xml:space="preserve">utego 14, 78-650 Mirosławiec. W PSZOK przyjmowane są odpady komunalne tylko od mieszkańców nieruchomości zamieszkałych, zgodnie z obowiązującym regulaminem dostępnym w Punkcie Selektywnej Zbiórki Odpadów Komunalnych przy ul. Parkowej 22 w Mirosławcu oraz na stronie internetowej </w:t>
      </w:r>
      <w:hyperlink r:id="rId19" w:history="1">
        <w:r w:rsidR="009A3B18" w:rsidRPr="00AD5B3E">
          <w:rPr>
            <w:rStyle w:val="Hipercze"/>
            <w:rFonts w:ascii="Times New Roman" w:hAnsi="Times New Roman" w:cs="Times New Roman"/>
            <w:sz w:val="24"/>
            <w:szCs w:val="24"/>
          </w:rPr>
          <w:t>www.bip.miroslawiec.pl</w:t>
        </w:r>
      </w:hyperlink>
      <w:r w:rsidRPr="00175DB0">
        <w:rPr>
          <w:rFonts w:ascii="Times New Roman" w:hAnsi="Times New Roman" w:cs="Times New Roman"/>
          <w:sz w:val="24"/>
          <w:szCs w:val="24"/>
        </w:rPr>
        <w:t>.</w:t>
      </w:r>
    </w:p>
    <w:p w:rsidR="009A3B18" w:rsidRPr="00175DB0" w:rsidRDefault="009A3B18" w:rsidP="00175DB0">
      <w:pPr>
        <w:spacing w:after="0" w:line="360" w:lineRule="auto"/>
        <w:ind w:firstLine="360"/>
        <w:jc w:val="both"/>
        <w:rPr>
          <w:rFonts w:ascii="Times New Roman" w:hAnsi="Times New Roman" w:cs="Times New Roman"/>
          <w:sz w:val="24"/>
          <w:szCs w:val="24"/>
        </w:rPr>
      </w:pPr>
      <w:r>
        <w:rPr>
          <w:noProof/>
          <w:lang w:eastAsia="pl-PL"/>
        </w:rPr>
        <w:drawing>
          <wp:inline distT="0" distB="0" distL="0" distR="0" wp14:anchorId="57F394B4" wp14:editId="369CB2E1">
            <wp:extent cx="5457825" cy="3971925"/>
            <wp:effectExtent l="0" t="0" r="9525" b="9525"/>
            <wp:docPr id="7" name="Obraz 7" descr="Zdjęcie użytkownika Mirosławiec Moj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 użytkownika Mirosławiec Moje Mias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021" cy="3970612"/>
                    </a:xfrm>
                    <a:prstGeom prst="rect">
                      <a:avLst/>
                    </a:prstGeom>
                    <a:noFill/>
                    <a:ln>
                      <a:noFill/>
                    </a:ln>
                  </pic:spPr>
                </pic:pic>
              </a:graphicData>
            </a:graphic>
          </wp:inline>
        </w:drawing>
      </w:r>
    </w:p>
    <w:p w:rsidR="009A3B18" w:rsidRDefault="009A3B18" w:rsidP="00175DB0">
      <w:pPr>
        <w:spacing w:after="0" w:line="360" w:lineRule="auto"/>
        <w:ind w:firstLine="360"/>
        <w:jc w:val="both"/>
        <w:rPr>
          <w:rFonts w:ascii="Times New Roman" w:hAnsi="Times New Roman" w:cs="Times New Roman"/>
          <w:sz w:val="24"/>
          <w:szCs w:val="24"/>
        </w:rPr>
      </w:pPr>
    </w:p>
    <w:p w:rsidR="006228D7" w:rsidRDefault="00175DB0" w:rsidP="00617F04">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Mieszkańcy mogą bezpłatnie oddać odpady problemowe takie jak: stare meble, zużyty sprzęt elektryczny i elektroniczny, przedmioty z tworzyw sztucznych, metalu, drewna oraz szkła, odpady zielone, odpady niebezpieczne takie jak farby, lakiery, kleje, detergenty i chemikalia, gruz i odpady budowlane z przeprowadzonych samodzielnie drobnych remontów, jak również świetlówki i baterie oraz zużyte opony z samochodów osobowych.</w:t>
      </w:r>
      <w:r>
        <w:rPr>
          <w:rFonts w:ascii="Times New Roman" w:hAnsi="Times New Roman" w:cs="Times New Roman"/>
          <w:sz w:val="24"/>
          <w:szCs w:val="24"/>
        </w:rPr>
        <w:t xml:space="preserve"> </w:t>
      </w:r>
    </w:p>
    <w:p w:rsidR="006228D7" w:rsidRDefault="006228D7" w:rsidP="00DB4F26">
      <w:pPr>
        <w:spacing w:after="0" w:line="360" w:lineRule="auto"/>
        <w:ind w:firstLine="360"/>
        <w:jc w:val="both"/>
        <w:rPr>
          <w:rFonts w:ascii="Times New Roman" w:hAnsi="Times New Roman" w:cs="Times New Roman"/>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Punk</w:t>
      </w:r>
      <w:r>
        <w:rPr>
          <w:rFonts w:ascii="Times New Roman" w:hAnsi="Times New Roman" w:cs="Times New Roman"/>
          <w:sz w:val="24"/>
          <w:szCs w:val="24"/>
        </w:rPr>
        <w:t xml:space="preserve">t </w:t>
      </w:r>
      <w:r w:rsidRPr="00DB4F26">
        <w:rPr>
          <w:rFonts w:ascii="Times New Roman" w:hAnsi="Times New Roman" w:cs="Times New Roman"/>
          <w:sz w:val="24"/>
          <w:szCs w:val="24"/>
        </w:rPr>
        <w:t xml:space="preserve">Selektywnej Zbiórki Odpadów Komunalnych </w:t>
      </w:r>
      <w:r>
        <w:rPr>
          <w:rFonts w:ascii="Times New Roman" w:hAnsi="Times New Roman" w:cs="Times New Roman"/>
          <w:sz w:val="24"/>
          <w:szCs w:val="24"/>
        </w:rPr>
        <w:t xml:space="preserve">w Mirosławcu, </w:t>
      </w:r>
      <w:r w:rsidRPr="00DB4F26">
        <w:rPr>
          <w:rFonts w:ascii="Times New Roman" w:hAnsi="Times New Roman" w:cs="Times New Roman"/>
          <w:sz w:val="24"/>
          <w:szCs w:val="24"/>
        </w:rPr>
        <w:t>nie przyjmuje:</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budowlanych zawierających azbest, papę, smołę;</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lastRenderedPageBreak/>
        <w:t>odpadów od osób fizycznych w ilościach wskazujących na pochodzenie z innego źródła niż wytworzone na terenie nieruchomości zamieszkałej przez jej mieszkańców,</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zmieszanych odpadów komunalnych;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części samochodowych (np.: szyby, zderzaki, reflektory, elementy karoserii);</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nieoznaczonych, bez wiarygodnej identyfikacji (brak etykiety, oznaczeń);</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sprzętu budowlanego;</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urządzeń przemysłowych;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poprodukcyjnych, w tym z działalności rolniczej;</w:t>
      </w:r>
    </w:p>
    <w:p w:rsidR="009A3B18"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z działalności gospodarczej w stosunku do których stosuje się odrębne przepisy</w:t>
      </w:r>
      <w:r>
        <w:rPr>
          <w:rFonts w:ascii="Times New Roman" w:hAnsi="Times New Roman" w:cs="Times New Roman"/>
          <w:sz w:val="24"/>
          <w:szCs w:val="24"/>
        </w:rPr>
        <w:t xml:space="preserve"> </w:t>
      </w:r>
      <w:r w:rsidRPr="00DB4F26">
        <w:rPr>
          <w:rFonts w:ascii="Times New Roman" w:hAnsi="Times New Roman" w:cs="Times New Roman"/>
          <w:sz w:val="24"/>
          <w:szCs w:val="24"/>
        </w:rPr>
        <w:t>w zakresie gospodarowania odpadami.</w:t>
      </w:r>
    </w:p>
    <w:p w:rsidR="00C35F98" w:rsidRDefault="00C35F98" w:rsidP="00C35F98">
      <w:pPr>
        <w:spacing w:after="0" w:line="360" w:lineRule="auto"/>
        <w:jc w:val="both"/>
        <w:rPr>
          <w:rFonts w:ascii="Times New Roman" w:hAnsi="Times New Roman" w:cs="Times New Roman"/>
          <w:sz w:val="24"/>
          <w:szCs w:val="24"/>
        </w:rPr>
      </w:pPr>
    </w:p>
    <w:p w:rsidR="006228D7" w:rsidRPr="00C35F98" w:rsidRDefault="00C35F98" w:rsidP="00C35F98">
      <w:pPr>
        <w:spacing w:after="0" w:line="360" w:lineRule="auto"/>
        <w:jc w:val="both"/>
        <w:rPr>
          <w:rFonts w:ascii="Times New Roman" w:hAnsi="Times New Roman" w:cs="Times New Roman"/>
          <w:sz w:val="24"/>
          <w:szCs w:val="24"/>
        </w:rPr>
      </w:pPr>
      <w:r w:rsidRPr="00C35F98">
        <w:rPr>
          <w:rFonts w:ascii="Times New Roman" w:hAnsi="Times New Roman" w:cs="Times New Roman"/>
          <w:sz w:val="24"/>
          <w:szCs w:val="24"/>
        </w:rPr>
        <w:t>Wydatki związane z prowadzeniem Punktu Selektywnej Zbiórki Odpadów Komunalnych w Mirosławcu tj. 12 miesięcy x 3240,00 zł = 38 800,00 zł.</w:t>
      </w:r>
    </w:p>
    <w:p w:rsidR="006228D7" w:rsidRPr="009A3B18" w:rsidRDefault="006228D7" w:rsidP="00617F04">
      <w:pPr>
        <w:spacing w:after="0" w:line="360" w:lineRule="auto"/>
        <w:rPr>
          <w:rFonts w:ascii="Times New Roman" w:hAnsi="Times New Roman" w:cs="Times New Roman"/>
          <w:b/>
          <w:sz w:val="24"/>
          <w:szCs w:val="24"/>
        </w:rPr>
      </w:pPr>
    </w:p>
    <w:p w:rsidR="009A3B18" w:rsidRDefault="009A3B18" w:rsidP="009A3B18">
      <w:pPr>
        <w:spacing w:after="0" w:line="360" w:lineRule="auto"/>
        <w:jc w:val="both"/>
        <w:rPr>
          <w:rFonts w:ascii="Times New Roman" w:hAnsi="Times New Roman" w:cs="Times New Roman"/>
          <w:b/>
          <w:sz w:val="24"/>
          <w:szCs w:val="24"/>
        </w:rPr>
      </w:pPr>
      <w:r w:rsidRPr="009A3B18">
        <w:rPr>
          <w:rFonts w:ascii="Times New Roman" w:hAnsi="Times New Roman" w:cs="Times New Roman"/>
          <w:b/>
          <w:sz w:val="24"/>
          <w:szCs w:val="24"/>
        </w:rPr>
        <w:t>5. Koszty poniesione w związku z odbieraniem, odzyskiem, recyklingiem i unieszkodliwianiem odpadów komunalnych.</w:t>
      </w:r>
    </w:p>
    <w:p w:rsidR="009A3B18" w:rsidRPr="009A3B18" w:rsidRDefault="009A3B18" w:rsidP="009A3B18">
      <w:pPr>
        <w:spacing w:after="0" w:line="360" w:lineRule="auto"/>
        <w:jc w:val="both"/>
        <w:rPr>
          <w:rFonts w:ascii="Times New Roman" w:hAnsi="Times New Roman" w:cs="Times New Roman"/>
          <w:b/>
          <w:sz w:val="24"/>
          <w:szCs w:val="24"/>
        </w:rPr>
      </w:pPr>
    </w:p>
    <w:p w:rsidR="00522785" w:rsidRDefault="00DE6DA0" w:rsidP="0052278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9A3B18" w:rsidRPr="009A3B18">
        <w:rPr>
          <w:rFonts w:ascii="Times New Roman" w:hAnsi="Times New Roman" w:cs="Times New Roman"/>
          <w:sz w:val="24"/>
          <w:szCs w:val="24"/>
        </w:rPr>
        <w:t xml:space="preserve"> związku z rozstrzygnięciem przetargu nieograniczonego na odbiór i zagospodarowanie </w:t>
      </w:r>
      <w:r w:rsidR="009A3B18" w:rsidRPr="00835ABA">
        <w:rPr>
          <w:rFonts w:ascii="Times New Roman" w:hAnsi="Times New Roman" w:cs="Times New Roman"/>
          <w:sz w:val="24"/>
          <w:szCs w:val="24"/>
        </w:rPr>
        <w:t xml:space="preserve">odpadów komunalnych z nieruchomości, na których zamieszkują mieszkańcy odbiorem odpadów komunalnych </w:t>
      </w:r>
      <w:r w:rsidRPr="00835ABA">
        <w:rPr>
          <w:rFonts w:ascii="Times New Roman" w:hAnsi="Times New Roman" w:cs="Times New Roman"/>
          <w:sz w:val="24"/>
          <w:szCs w:val="24"/>
        </w:rPr>
        <w:t>w 20</w:t>
      </w:r>
      <w:r w:rsidR="00835ABA" w:rsidRPr="00835ABA">
        <w:rPr>
          <w:rFonts w:ascii="Times New Roman" w:hAnsi="Times New Roman" w:cs="Times New Roman"/>
          <w:sz w:val="24"/>
          <w:szCs w:val="24"/>
        </w:rPr>
        <w:t>2</w:t>
      </w:r>
      <w:r w:rsidR="00C35F98">
        <w:rPr>
          <w:rFonts w:ascii="Times New Roman" w:hAnsi="Times New Roman" w:cs="Times New Roman"/>
          <w:sz w:val="24"/>
          <w:szCs w:val="24"/>
        </w:rPr>
        <w:t>1</w:t>
      </w:r>
      <w:r w:rsidRPr="00835ABA">
        <w:rPr>
          <w:rFonts w:ascii="Times New Roman" w:hAnsi="Times New Roman" w:cs="Times New Roman"/>
          <w:sz w:val="24"/>
          <w:szCs w:val="24"/>
        </w:rPr>
        <w:t xml:space="preserve"> roku, zajmował</w:t>
      </w:r>
      <w:r w:rsidR="00C35F98">
        <w:rPr>
          <w:rFonts w:ascii="Times New Roman" w:hAnsi="Times New Roman" w:cs="Times New Roman"/>
          <w:sz w:val="24"/>
          <w:szCs w:val="24"/>
        </w:rPr>
        <w:t xml:space="preserve">o się </w:t>
      </w:r>
      <w:r w:rsidR="00835ABA" w:rsidRPr="00835ABA">
        <w:rPr>
          <w:rFonts w:ascii="Times New Roman" w:hAnsi="Times New Roman" w:cs="Times New Roman"/>
          <w:sz w:val="24"/>
          <w:szCs w:val="24"/>
        </w:rPr>
        <w:t xml:space="preserve">od 1 września 2021 r. Międzygminne Przedsiębiorstwo Gospodarki Komunalnej w Wardyniu Górnym.  </w:t>
      </w:r>
    </w:p>
    <w:p w:rsidR="00DE6DA0" w:rsidRDefault="00DE6DA0" w:rsidP="00054B1C">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t>Zestawienie liczby osób oraz liczby nieruchomości zamieszkałych na podstawie złożonych deklaracji za gospodarowanie odpadami komunalnymi, wedł</w:t>
      </w:r>
      <w:r w:rsidR="00522785">
        <w:rPr>
          <w:rFonts w:ascii="Times New Roman" w:hAnsi="Times New Roman" w:cs="Times New Roman"/>
          <w:sz w:val="24"/>
          <w:szCs w:val="24"/>
        </w:rPr>
        <w:t>ug stanu na dzień 31.01.20</w:t>
      </w:r>
      <w:r w:rsidR="00617F04">
        <w:rPr>
          <w:rFonts w:ascii="Times New Roman" w:hAnsi="Times New Roman" w:cs="Times New Roman"/>
          <w:sz w:val="24"/>
          <w:szCs w:val="24"/>
        </w:rPr>
        <w:t>2</w:t>
      </w:r>
      <w:r w:rsidR="00C35F98">
        <w:rPr>
          <w:rFonts w:ascii="Times New Roman" w:hAnsi="Times New Roman" w:cs="Times New Roman"/>
          <w:sz w:val="24"/>
          <w:szCs w:val="24"/>
        </w:rPr>
        <w:t>1</w:t>
      </w:r>
      <w:r>
        <w:rPr>
          <w:rFonts w:ascii="Times New Roman" w:hAnsi="Times New Roman" w:cs="Times New Roman"/>
          <w:sz w:val="24"/>
          <w:szCs w:val="24"/>
        </w:rPr>
        <w:t xml:space="preserve"> r.</w:t>
      </w:r>
    </w:p>
    <w:p w:rsidR="00C575E8" w:rsidRPr="00DE6DA0" w:rsidRDefault="00C575E8" w:rsidP="00DE6DA0">
      <w:pPr>
        <w:spacing w:after="0" w:line="360" w:lineRule="auto"/>
        <w:ind w:firstLine="360"/>
        <w:jc w:val="both"/>
        <w:rPr>
          <w:rFonts w:ascii="Times New Roman" w:hAnsi="Times New Roman" w:cs="Times New Roman"/>
          <w:sz w:val="24"/>
          <w:szCs w:val="24"/>
        </w:rPr>
      </w:pPr>
    </w:p>
    <w:p w:rsidR="00DE6DA0" w:rsidRPr="00C575E8" w:rsidRDefault="00DE6DA0" w:rsidP="00DE6DA0">
      <w:pPr>
        <w:spacing w:after="0" w:line="360" w:lineRule="auto"/>
        <w:ind w:left="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a)</w:t>
      </w:r>
      <w:r w:rsidRPr="00C575E8">
        <w:rPr>
          <w:rFonts w:ascii="Times New Roman" w:hAnsi="Times New Roman" w:cs="Times New Roman"/>
          <w:color w:val="000000" w:themeColor="text1"/>
          <w:sz w:val="24"/>
          <w:szCs w:val="24"/>
        </w:rPr>
        <w:tab/>
        <w:t xml:space="preserve">liczba mieszkańców nieruchomości zamieszkałych na terenie gminy i miasta Mirosławiec wynosi </w:t>
      </w:r>
      <w:r w:rsidR="00C575E8" w:rsidRPr="00C575E8">
        <w:rPr>
          <w:rFonts w:ascii="Times New Roman" w:hAnsi="Times New Roman" w:cs="Times New Roman"/>
          <w:b/>
          <w:color w:val="000000" w:themeColor="text1"/>
          <w:sz w:val="24"/>
          <w:szCs w:val="24"/>
        </w:rPr>
        <w:t>4801</w:t>
      </w:r>
      <w:r w:rsidRPr="00C575E8">
        <w:rPr>
          <w:rFonts w:ascii="Times New Roman" w:hAnsi="Times New Roman" w:cs="Times New Roman"/>
          <w:b/>
          <w:color w:val="000000" w:themeColor="text1"/>
          <w:sz w:val="24"/>
          <w:szCs w:val="24"/>
        </w:rPr>
        <w:t>,</w:t>
      </w:r>
      <w:r w:rsidRPr="00C575E8">
        <w:rPr>
          <w:rFonts w:ascii="Times New Roman" w:hAnsi="Times New Roman" w:cs="Times New Roman"/>
          <w:color w:val="000000" w:themeColor="text1"/>
          <w:sz w:val="24"/>
          <w:szCs w:val="24"/>
        </w:rPr>
        <w:t xml:space="preserve"> w tym:</w:t>
      </w:r>
    </w:p>
    <w:p w:rsidR="00DE6DA0" w:rsidRPr="00C575E8" w:rsidRDefault="00DE6DA0" w:rsidP="00DE6DA0">
      <w:pPr>
        <w:spacing w:after="0" w:line="360" w:lineRule="auto"/>
        <w:ind w:left="708"/>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selektywny: </w:t>
      </w:r>
      <w:r w:rsidR="00C575E8" w:rsidRPr="00C575E8">
        <w:rPr>
          <w:rFonts w:ascii="Times New Roman" w:hAnsi="Times New Roman" w:cs="Times New Roman"/>
          <w:b/>
          <w:color w:val="000000" w:themeColor="text1"/>
          <w:sz w:val="24"/>
          <w:szCs w:val="24"/>
        </w:rPr>
        <w:t>4621</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left="705"/>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nie-selektywny: </w:t>
      </w:r>
      <w:r w:rsidR="00C575E8" w:rsidRPr="00C575E8">
        <w:rPr>
          <w:rFonts w:ascii="Times New Roman" w:hAnsi="Times New Roman" w:cs="Times New Roman"/>
          <w:b/>
          <w:color w:val="000000" w:themeColor="text1"/>
          <w:sz w:val="24"/>
          <w:szCs w:val="24"/>
        </w:rPr>
        <w:t>180</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firstLine="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b)</w:t>
      </w:r>
      <w:r w:rsidRPr="00C575E8">
        <w:rPr>
          <w:rFonts w:ascii="Times New Roman" w:hAnsi="Times New Roman" w:cs="Times New Roman"/>
          <w:color w:val="000000" w:themeColor="text1"/>
          <w:sz w:val="24"/>
          <w:szCs w:val="24"/>
        </w:rPr>
        <w:tab/>
        <w:t xml:space="preserve">liczba nieruchomości zamieszkałych wynosi </w:t>
      </w:r>
      <w:r w:rsidR="00C575E8" w:rsidRPr="00C575E8">
        <w:rPr>
          <w:rFonts w:ascii="Times New Roman" w:hAnsi="Times New Roman" w:cs="Times New Roman"/>
          <w:b/>
          <w:color w:val="000000" w:themeColor="text1"/>
          <w:sz w:val="24"/>
          <w:szCs w:val="24"/>
        </w:rPr>
        <w:t>1244</w:t>
      </w:r>
      <w:r w:rsidRPr="00C575E8">
        <w:rPr>
          <w:rFonts w:ascii="Times New Roman" w:hAnsi="Times New Roman" w:cs="Times New Roman"/>
          <w:b/>
          <w:color w:val="000000" w:themeColor="text1"/>
          <w:sz w:val="24"/>
          <w:szCs w:val="24"/>
        </w:rPr>
        <w:t>.</w:t>
      </w:r>
    </w:p>
    <w:p w:rsidR="00DE6DA0" w:rsidRDefault="00DE6DA0" w:rsidP="00DE6DA0">
      <w:pPr>
        <w:spacing w:after="0" w:line="360" w:lineRule="auto"/>
        <w:jc w:val="both"/>
        <w:rPr>
          <w:rFonts w:ascii="Times New Roman" w:hAnsi="Times New Roman" w:cs="Times New Roman"/>
          <w:sz w:val="24"/>
          <w:szCs w:val="24"/>
        </w:rPr>
      </w:pPr>
    </w:p>
    <w:p w:rsidR="00DE6DA0" w:rsidRPr="00DE6DA0" w:rsidRDefault="00DE6DA0" w:rsidP="00DE6DA0">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t>Właściciele nieruchomości zobowiązani są ponosić na rzecz gminy opłatę za gospodarowanie odpadami komunalnymi, według następujących stawek:</w:t>
      </w:r>
    </w:p>
    <w:p w:rsidR="00522785" w:rsidRPr="00DE6DA0" w:rsidRDefault="00522785" w:rsidP="00DE6DA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selektywny - </w:t>
      </w:r>
      <w:r w:rsidR="00C35F98">
        <w:rPr>
          <w:rFonts w:ascii="Times New Roman" w:hAnsi="Times New Roman" w:cs="Times New Roman"/>
          <w:b/>
          <w:sz w:val="24"/>
          <w:szCs w:val="24"/>
        </w:rPr>
        <w:t>30</w:t>
      </w:r>
      <w:r w:rsidRPr="00522785">
        <w:rPr>
          <w:rFonts w:ascii="Times New Roman" w:hAnsi="Times New Roman" w:cs="Times New Roman"/>
          <w:b/>
          <w:sz w:val="24"/>
          <w:szCs w:val="24"/>
        </w:rPr>
        <w:t xml:space="preserve"> zł</w:t>
      </w:r>
      <w:r w:rsidRPr="00522785">
        <w:rPr>
          <w:rFonts w:ascii="Times New Roman" w:hAnsi="Times New Roman" w:cs="Times New Roman"/>
          <w:sz w:val="24"/>
          <w:szCs w:val="24"/>
        </w:rPr>
        <w:t xml:space="preserve"> miesięcznie od osoby zam</w:t>
      </w:r>
      <w:r>
        <w:rPr>
          <w:rFonts w:ascii="Times New Roman" w:hAnsi="Times New Roman" w:cs="Times New Roman"/>
          <w:sz w:val="24"/>
          <w:szCs w:val="24"/>
        </w:rPr>
        <w:t xml:space="preserve">ieszkującej daną nieruchomość </w:t>
      </w:r>
      <w:r w:rsidRPr="00522785">
        <w:rPr>
          <w:rFonts w:ascii="Times New Roman" w:hAnsi="Times New Roman" w:cs="Times New Roman"/>
          <w:b/>
          <w:sz w:val="24"/>
          <w:szCs w:val="24"/>
          <w:u w:val="single"/>
        </w:rPr>
        <w:t>(od</w:t>
      </w:r>
      <w:r w:rsidR="00835ABA">
        <w:rPr>
          <w:rFonts w:ascii="Times New Roman" w:hAnsi="Times New Roman" w:cs="Times New Roman"/>
          <w:b/>
          <w:sz w:val="24"/>
          <w:szCs w:val="24"/>
          <w:u w:val="single"/>
        </w:rPr>
        <w:t xml:space="preserve"> </w:t>
      </w:r>
      <w:r w:rsidR="00C35F98">
        <w:rPr>
          <w:rFonts w:ascii="Times New Roman" w:hAnsi="Times New Roman" w:cs="Times New Roman"/>
          <w:b/>
          <w:sz w:val="24"/>
          <w:szCs w:val="24"/>
          <w:u w:val="single"/>
        </w:rPr>
        <w:t>1 października 2021 r</w:t>
      </w:r>
      <w:r w:rsidRPr="00522785">
        <w:rPr>
          <w:rFonts w:ascii="Times New Roman" w:hAnsi="Times New Roman" w:cs="Times New Roman"/>
          <w:b/>
          <w:sz w:val="24"/>
          <w:szCs w:val="24"/>
          <w:u w:val="single"/>
        </w:rPr>
        <w:t>.),</w:t>
      </w:r>
    </w:p>
    <w:p w:rsidR="007667C6" w:rsidRDefault="00522785" w:rsidP="007667C6">
      <w:pPr>
        <w:spacing w:after="0" w:line="360" w:lineRule="auto"/>
        <w:ind w:left="3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w:t>
      </w:r>
      <w:r w:rsidR="007A3E92">
        <w:rPr>
          <w:rFonts w:ascii="Times New Roman" w:hAnsi="Times New Roman" w:cs="Times New Roman"/>
          <w:sz w:val="24"/>
          <w:szCs w:val="24"/>
        </w:rPr>
        <w:t>nie</w:t>
      </w:r>
      <w:r w:rsidRPr="00522785">
        <w:rPr>
          <w:rFonts w:ascii="Times New Roman" w:hAnsi="Times New Roman" w:cs="Times New Roman"/>
          <w:sz w:val="24"/>
          <w:szCs w:val="24"/>
        </w:rPr>
        <w:t xml:space="preserve">selektywny - </w:t>
      </w:r>
      <w:r w:rsidR="00C35F98">
        <w:rPr>
          <w:rFonts w:ascii="Times New Roman" w:hAnsi="Times New Roman" w:cs="Times New Roman"/>
          <w:b/>
          <w:sz w:val="24"/>
          <w:szCs w:val="24"/>
        </w:rPr>
        <w:t>60</w:t>
      </w:r>
      <w:r w:rsidRPr="007A3E92">
        <w:rPr>
          <w:rFonts w:ascii="Times New Roman" w:hAnsi="Times New Roman" w:cs="Times New Roman"/>
          <w:b/>
          <w:sz w:val="24"/>
          <w:szCs w:val="24"/>
        </w:rPr>
        <w:t xml:space="preserve"> zł</w:t>
      </w:r>
      <w:r w:rsidRPr="00522785">
        <w:rPr>
          <w:rFonts w:ascii="Times New Roman" w:hAnsi="Times New Roman" w:cs="Times New Roman"/>
          <w:sz w:val="24"/>
          <w:szCs w:val="24"/>
        </w:rPr>
        <w:t xml:space="preserve"> miesięcznie od osoby zamieszkującej daną nieruchomość </w:t>
      </w:r>
      <w:r w:rsidRPr="007A3E92">
        <w:rPr>
          <w:rFonts w:ascii="Times New Roman" w:hAnsi="Times New Roman" w:cs="Times New Roman"/>
          <w:b/>
          <w:sz w:val="24"/>
          <w:szCs w:val="24"/>
          <w:u w:val="single"/>
        </w:rPr>
        <w:t xml:space="preserve">( </w:t>
      </w:r>
      <w:r w:rsidR="007A3E92" w:rsidRPr="007A3E92">
        <w:rPr>
          <w:rFonts w:ascii="Times New Roman" w:hAnsi="Times New Roman" w:cs="Times New Roman"/>
          <w:b/>
          <w:sz w:val="24"/>
          <w:szCs w:val="24"/>
          <w:u w:val="single"/>
        </w:rPr>
        <w:t xml:space="preserve">od 1 </w:t>
      </w:r>
      <w:r w:rsidR="00C35F98">
        <w:rPr>
          <w:rFonts w:ascii="Times New Roman" w:hAnsi="Times New Roman" w:cs="Times New Roman"/>
          <w:b/>
          <w:sz w:val="24"/>
          <w:szCs w:val="24"/>
          <w:u w:val="single"/>
        </w:rPr>
        <w:t>paxdziernika 2021</w:t>
      </w:r>
      <w:r w:rsidR="007A3E92">
        <w:rPr>
          <w:rFonts w:ascii="Times New Roman" w:hAnsi="Times New Roman" w:cs="Times New Roman"/>
          <w:b/>
          <w:sz w:val="24"/>
          <w:szCs w:val="24"/>
          <w:u w:val="single"/>
        </w:rPr>
        <w:t>r.).</w:t>
      </w:r>
    </w:p>
    <w:p w:rsidR="00C575E8" w:rsidRDefault="00C575E8" w:rsidP="007667C6">
      <w:pPr>
        <w:spacing w:after="0" w:line="360" w:lineRule="auto"/>
        <w:ind w:left="360"/>
        <w:jc w:val="both"/>
        <w:rPr>
          <w:rFonts w:ascii="Times New Roman" w:hAnsi="Times New Roman" w:cs="Times New Roman"/>
          <w:b/>
          <w:sz w:val="24"/>
          <w:szCs w:val="24"/>
          <w:u w:val="single"/>
        </w:rPr>
      </w:pPr>
    </w:p>
    <w:p w:rsidR="00DB4F26" w:rsidRDefault="00DE6DA0" w:rsidP="00C575E8">
      <w:pPr>
        <w:spacing w:after="0" w:line="360" w:lineRule="auto"/>
        <w:jc w:val="both"/>
        <w:rPr>
          <w:rFonts w:ascii="Times New Roman" w:hAnsi="Times New Roman" w:cs="Times New Roman"/>
          <w:sz w:val="24"/>
          <w:szCs w:val="24"/>
        </w:rPr>
      </w:pPr>
      <w:r w:rsidRPr="00DE6DA0">
        <w:rPr>
          <w:rFonts w:ascii="Times New Roman" w:hAnsi="Times New Roman" w:cs="Times New Roman"/>
          <w:sz w:val="24"/>
          <w:szCs w:val="24"/>
        </w:rPr>
        <w:t>Opłata za gospodarowanie odpadami komunalnymi uiszczana jest co dwa miesiące, w terminie do 25 dnia drugiego miesiąca okresu rozliczeniowego. Wpłat z tego tytułu należy dokonywać na otrzymany w 2013 roku indywidualny numer rachunku bankowego.</w:t>
      </w:r>
    </w:p>
    <w:p w:rsidR="006228D7" w:rsidRDefault="006228D7" w:rsidP="00C575E8">
      <w:pPr>
        <w:spacing w:after="0" w:line="360" w:lineRule="auto"/>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4FDBE49" wp14:editId="1579A2CE">
            <wp:extent cx="5148000" cy="286019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000" cy="2860196"/>
                    </a:xfrm>
                    <a:prstGeom prst="rect">
                      <a:avLst/>
                    </a:prstGeom>
                    <a:noFill/>
                  </pic:spPr>
                </pic:pic>
              </a:graphicData>
            </a:graphic>
          </wp:inline>
        </w:drawing>
      </w:r>
    </w:p>
    <w:p w:rsidR="006228D7" w:rsidRPr="006228D7" w:rsidRDefault="006228D7" w:rsidP="006228D7">
      <w:pPr>
        <w:spacing w:after="0" w:line="360" w:lineRule="auto"/>
        <w:jc w:val="center"/>
        <w:rPr>
          <w:rFonts w:ascii="Times New Roman" w:hAnsi="Times New Roman" w:cs="Times New Roman"/>
          <w:b/>
          <w:sz w:val="24"/>
          <w:szCs w:val="24"/>
        </w:rPr>
      </w:pPr>
      <w:r w:rsidRPr="006228D7">
        <w:rPr>
          <w:rFonts w:ascii="Times New Roman" w:hAnsi="Times New Roman" w:cs="Times New Roman"/>
          <w:b/>
          <w:sz w:val="24"/>
          <w:szCs w:val="24"/>
        </w:rPr>
        <w:t xml:space="preserve">Struktura miesięcznych wydatków w gminnym systemie </w:t>
      </w:r>
      <w:r w:rsidRPr="006228D7">
        <w:rPr>
          <w:rFonts w:ascii="Times New Roman" w:hAnsi="Times New Roman" w:cs="Times New Roman"/>
          <w:b/>
          <w:sz w:val="24"/>
          <w:szCs w:val="24"/>
        </w:rPr>
        <w:br/>
        <w:t>gospodarki odpadami [%]</w:t>
      </w:r>
    </w:p>
    <w:p w:rsidR="006228D7" w:rsidRDefault="006228D7" w:rsidP="007667C6">
      <w:pPr>
        <w:spacing w:after="0" w:line="360" w:lineRule="auto"/>
        <w:ind w:firstLine="360"/>
        <w:jc w:val="both"/>
        <w:rPr>
          <w:rFonts w:ascii="Times New Roman" w:hAnsi="Times New Roman" w:cs="Times New Roman"/>
          <w:sz w:val="24"/>
          <w:szCs w:val="24"/>
        </w:rPr>
      </w:pPr>
    </w:p>
    <w:p w:rsidR="007667C6" w:rsidRPr="00DE6DA0" w:rsidRDefault="00DB4F26"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Stawki</w:t>
      </w:r>
      <w:r w:rsidRPr="00DB4F26">
        <w:rPr>
          <w:rFonts w:ascii="Times New Roman" w:hAnsi="Times New Roman" w:cs="Times New Roman"/>
          <w:sz w:val="24"/>
          <w:szCs w:val="24"/>
        </w:rPr>
        <w:t xml:space="preserve"> opłat ustalon</w:t>
      </w:r>
      <w:r>
        <w:rPr>
          <w:rFonts w:ascii="Times New Roman" w:hAnsi="Times New Roman" w:cs="Times New Roman"/>
          <w:sz w:val="24"/>
          <w:szCs w:val="24"/>
        </w:rPr>
        <w:t>e</w:t>
      </w:r>
      <w:r w:rsidRPr="00DB4F26">
        <w:rPr>
          <w:rFonts w:ascii="Times New Roman" w:hAnsi="Times New Roman" w:cs="Times New Roman"/>
          <w:sz w:val="24"/>
          <w:szCs w:val="24"/>
        </w:rPr>
        <w:t xml:space="preserve">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Wpłaty od mieszkańców wpływające za odbiór i zagospodarowanie odpadów pokrywają koszty funkcjonowania systemu gospodarowania odpadami  na terenie gminy Mirosławiec. </w:t>
      </w:r>
    </w:p>
    <w:p w:rsidR="009A3B18" w:rsidRPr="006C1982" w:rsidRDefault="009A3B18" w:rsidP="00175DB0">
      <w:pPr>
        <w:pStyle w:val="Akapitzlist"/>
        <w:spacing w:after="0" w:line="360" w:lineRule="auto"/>
        <w:ind w:left="360"/>
        <w:jc w:val="both"/>
        <w:rPr>
          <w:rFonts w:ascii="Times New Roman" w:hAnsi="Times New Roman" w:cs="Times New Roman"/>
          <w:b/>
          <w:sz w:val="24"/>
          <w:szCs w:val="24"/>
        </w:rPr>
      </w:pPr>
    </w:p>
    <w:p w:rsidR="006C1982" w:rsidRPr="006C1982" w:rsidRDefault="006C1982" w:rsidP="006C1982">
      <w:pPr>
        <w:spacing w:after="0" w:line="360" w:lineRule="auto"/>
        <w:jc w:val="both"/>
        <w:rPr>
          <w:rFonts w:ascii="Times New Roman" w:hAnsi="Times New Roman" w:cs="Times New Roman"/>
          <w:b/>
          <w:sz w:val="24"/>
          <w:szCs w:val="24"/>
        </w:rPr>
      </w:pPr>
      <w:r w:rsidRPr="006C1982">
        <w:rPr>
          <w:rFonts w:ascii="Times New Roman" w:hAnsi="Times New Roman" w:cs="Times New Roman"/>
          <w:b/>
          <w:sz w:val="24"/>
          <w:szCs w:val="24"/>
        </w:rPr>
        <w:lastRenderedPageBreak/>
        <w:t>6. Liczba mieszkańców</w:t>
      </w: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r w:rsidRPr="006C1982">
        <w:rPr>
          <w:rFonts w:ascii="Times New Roman" w:hAnsi="Times New Roman" w:cs="Times New Roman"/>
          <w:sz w:val="24"/>
          <w:szCs w:val="24"/>
        </w:rPr>
        <w:t xml:space="preserve"> </w:t>
      </w:r>
    </w:p>
    <w:p w:rsidR="00FB191F" w:rsidRDefault="006C1982" w:rsidP="00FB191F">
      <w:pPr>
        <w:spacing w:after="0" w:line="360" w:lineRule="auto"/>
        <w:ind w:firstLine="360"/>
        <w:jc w:val="both"/>
        <w:rPr>
          <w:rFonts w:ascii="Times New Roman" w:hAnsi="Times New Roman" w:cs="Times New Roman"/>
          <w:sz w:val="24"/>
          <w:szCs w:val="24"/>
        </w:rPr>
      </w:pPr>
      <w:r w:rsidRPr="00C575E8">
        <w:rPr>
          <w:rFonts w:ascii="Times New Roman" w:hAnsi="Times New Roman" w:cs="Times New Roman"/>
          <w:color w:val="000000" w:themeColor="text1"/>
          <w:sz w:val="24"/>
          <w:szCs w:val="24"/>
        </w:rPr>
        <w:t>W analizowanym 20</w:t>
      </w:r>
      <w:r w:rsidR="00835ABA">
        <w:rPr>
          <w:rFonts w:ascii="Times New Roman" w:hAnsi="Times New Roman" w:cs="Times New Roman"/>
          <w:color w:val="000000" w:themeColor="text1"/>
          <w:sz w:val="24"/>
          <w:szCs w:val="24"/>
        </w:rPr>
        <w:t>2</w:t>
      </w:r>
      <w:r w:rsidR="00C35F98">
        <w:rPr>
          <w:rFonts w:ascii="Times New Roman" w:hAnsi="Times New Roman" w:cs="Times New Roman"/>
          <w:color w:val="000000" w:themeColor="text1"/>
          <w:sz w:val="24"/>
          <w:szCs w:val="24"/>
        </w:rPr>
        <w:t>1</w:t>
      </w:r>
      <w:r w:rsidRPr="00C575E8">
        <w:rPr>
          <w:rFonts w:ascii="Times New Roman" w:hAnsi="Times New Roman" w:cs="Times New Roman"/>
          <w:color w:val="000000" w:themeColor="text1"/>
          <w:sz w:val="24"/>
          <w:szCs w:val="24"/>
        </w:rPr>
        <w:t xml:space="preserve"> roku liczba osób zameldowanych na terenie gminy Mirosławiec wynosiła 52</w:t>
      </w:r>
      <w:r w:rsidR="00C575E8" w:rsidRPr="00C575E8">
        <w:rPr>
          <w:rFonts w:ascii="Times New Roman" w:hAnsi="Times New Roman" w:cs="Times New Roman"/>
          <w:color w:val="000000" w:themeColor="text1"/>
          <w:sz w:val="24"/>
          <w:szCs w:val="24"/>
        </w:rPr>
        <w:t>50</w:t>
      </w:r>
      <w:r w:rsidR="00617F04">
        <w:rPr>
          <w:rFonts w:ascii="Times New Roman" w:hAnsi="Times New Roman" w:cs="Times New Roman"/>
          <w:color w:val="000000" w:themeColor="text1"/>
          <w:sz w:val="24"/>
          <w:szCs w:val="24"/>
        </w:rPr>
        <w:t xml:space="preserve"> </w:t>
      </w:r>
      <w:r w:rsidRPr="00C575E8">
        <w:rPr>
          <w:rFonts w:ascii="Times New Roman" w:hAnsi="Times New Roman" w:cs="Times New Roman"/>
          <w:color w:val="000000" w:themeColor="text1"/>
          <w:sz w:val="24"/>
          <w:szCs w:val="24"/>
        </w:rPr>
        <w:t>osób. W stosunku do roku po</w:t>
      </w:r>
      <w:r w:rsidR="00FB191F" w:rsidRPr="00C575E8">
        <w:rPr>
          <w:rFonts w:ascii="Times New Roman" w:hAnsi="Times New Roman" w:cs="Times New Roman"/>
          <w:color w:val="000000" w:themeColor="text1"/>
          <w:sz w:val="24"/>
          <w:szCs w:val="24"/>
        </w:rPr>
        <w:t xml:space="preserve">przedniego liczba ta </w:t>
      </w:r>
      <w:r w:rsidR="00C575E8" w:rsidRPr="00C575E8">
        <w:rPr>
          <w:rFonts w:ascii="Times New Roman" w:hAnsi="Times New Roman" w:cs="Times New Roman"/>
          <w:color w:val="000000" w:themeColor="text1"/>
          <w:sz w:val="24"/>
          <w:szCs w:val="24"/>
        </w:rPr>
        <w:t>wzrosła o 29 osób</w:t>
      </w:r>
      <w:r w:rsidRPr="00C575E8">
        <w:rPr>
          <w:rFonts w:ascii="Times New Roman" w:hAnsi="Times New Roman" w:cs="Times New Roman"/>
          <w:color w:val="000000" w:themeColor="text1"/>
          <w:sz w:val="24"/>
          <w:szCs w:val="24"/>
        </w:rPr>
        <w:t xml:space="preserve">. Zgodnie z danymi pozyskanymi z Urzędu Stanu Cywilnego w Mirosławcu na terenach wiejskich zamieszkiwało </w:t>
      </w:r>
      <w:r w:rsidR="00C575E8" w:rsidRPr="00C575E8">
        <w:rPr>
          <w:rFonts w:ascii="Times New Roman" w:hAnsi="Times New Roman" w:cs="Times New Roman"/>
          <w:color w:val="000000" w:themeColor="text1"/>
          <w:sz w:val="24"/>
          <w:szCs w:val="24"/>
        </w:rPr>
        <w:t>2190</w:t>
      </w:r>
      <w:r w:rsidRPr="00C575E8">
        <w:rPr>
          <w:rFonts w:ascii="Times New Roman" w:hAnsi="Times New Roman" w:cs="Times New Roman"/>
          <w:color w:val="000000" w:themeColor="text1"/>
          <w:sz w:val="24"/>
          <w:szCs w:val="24"/>
        </w:rPr>
        <w:t xml:space="preserve"> o</w:t>
      </w:r>
      <w:r w:rsidR="00C575E8" w:rsidRPr="00C575E8">
        <w:rPr>
          <w:rFonts w:ascii="Times New Roman" w:hAnsi="Times New Roman" w:cs="Times New Roman"/>
          <w:color w:val="000000" w:themeColor="text1"/>
          <w:sz w:val="24"/>
          <w:szCs w:val="24"/>
        </w:rPr>
        <w:t>sób, na terenach miejskich zaś 3060</w:t>
      </w:r>
      <w:r w:rsidRPr="00C575E8">
        <w:rPr>
          <w:rFonts w:ascii="Times New Roman" w:hAnsi="Times New Roman" w:cs="Times New Roman"/>
          <w:color w:val="000000" w:themeColor="text1"/>
          <w:sz w:val="24"/>
          <w:szCs w:val="24"/>
        </w:rPr>
        <w:t xml:space="preserve"> osób. </w:t>
      </w:r>
      <w:r w:rsidRPr="006C1982">
        <w:rPr>
          <w:rFonts w:ascii="Times New Roman" w:hAnsi="Times New Roman" w:cs="Times New Roman"/>
          <w:sz w:val="24"/>
          <w:szCs w:val="24"/>
        </w:rPr>
        <w:t>Różnica w wysokości pomiędzy ilością osób zameldowanych, a zgłoszonych do opłaty za gospodarowanie odpadami komunalnymi może wynikać z faktu, że część osób zameldowanych na terenie gminy Mirosławiec faktycznie zamieszkuje na terenie innej gminy. Również wielu uczniów i studentów kontynuuje naukę poza miejscem stałego zameldowania. Analogiczna sytuacja występuje wśród osób czynnych zawodowo, którzy ze względu na wykonywaną pracę przebywają poza terenem Gminy. Na bieżąco prowadzone są działania mające na celu weryfikację danych zawartych w deklaracjach i sprawdzanie ich ze stanem faktycznym.</w:t>
      </w:r>
    </w:p>
    <w:p w:rsidR="006C1982" w:rsidRDefault="006C1982" w:rsidP="00FB191F">
      <w:pPr>
        <w:spacing w:after="0" w:line="360" w:lineRule="auto"/>
        <w:ind w:firstLine="360"/>
        <w:jc w:val="both"/>
        <w:rPr>
          <w:rFonts w:ascii="Times New Roman" w:hAnsi="Times New Roman" w:cs="Times New Roman"/>
          <w:sz w:val="24"/>
          <w:szCs w:val="24"/>
        </w:rPr>
      </w:pPr>
      <w:r w:rsidRPr="00FB191F">
        <w:rPr>
          <w:rFonts w:ascii="Times New Roman" w:hAnsi="Times New Roman" w:cs="Times New Roman"/>
          <w:sz w:val="24"/>
          <w:szCs w:val="24"/>
        </w:rPr>
        <w:t>Weryfikacja złożonych deklaracji opiera się na analizie danych z ewidencji podatkowej, ewidencji ludności oraz ewidencji gruntów i budynków. Z prowadzonej weryfikacji deklaracji wynika, że wielu mieszkańców przebywa stale poza granicami kraju i w innych miastach Polski. Wiele osób zmienia deklarację, zgłaszając swój wyjazd, nawet sezonowy - na kilka miesięcy, jednak niewiele osób zmienia deklaracje z powodu powrotu do miejsca zamieszkania. Z tego powodu liczba osób wskazanych w deklaracjach może nie odzwierciedlać stanu demografii na terenie gminy.</w:t>
      </w:r>
    </w:p>
    <w:p w:rsidR="006228D7" w:rsidRPr="00FB191F" w:rsidRDefault="006228D7" w:rsidP="00FB191F">
      <w:pPr>
        <w:spacing w:after="0" w:line="360" w:lineRule="auto"/>
        <w:ind w:firstLine="360"/>
        <w:jc w:val="both"/>
        <w:rPr>
          <w:rFonts w:ascii="Times New Roman" w:hAnsi="Times New Roman" w:cs="Times New Roman"/>
          <w:sz w:val="24"/>
          <w:szCs w:val="24"/>
        </w:rPr>
      </w:pP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p>
    <w:p w:rsidR="007B5E15" w:rsidRPr="007B5E15" w:rsidRDefault="007B5E15" w:rsidP="007B5E15">
      <w:pPr>
        <w:spacing w:after="0" w:line="360" w:lineRule="auto"/>
        <w:jc w:val="both"/>
        <w:rPr>
          <w:rFonts w:ascii="Times New Roman" w:hAnsi="Times New Roman" w:cs="Times New Roman"/>
          <w:b/>
          <w:sz w:val="24"/>
          <w:szCs w:val="24"/>
        </w:rPr>
      </w:pPr>
      <w:r w:rsidRPr="007B5E15">
        <w:rPr>
          <w:rFonts w:ascii="Times New Roman" w:hAnsi="Times New Roman" w:cs="Times New Roman"/>
          <w:b/>
          <w:sz w:val="24"/>
          <w:szCs w:val="24"/>
        </w:rPr>
        <w:t>7. Liczba właścicieli nieruchomości, którzy nie zawarli umowy, o których mowa w art. 6 ust. 1 (umowy na odbiór odpadów z nieruchomości niezamieszkałych i nieczystości ciekłych).</w:t>
      </w:r>
    </w:p>
    <w:p w:rsidR="007B5E15" w:rsidRDefault="007B5E15" w:rsidP="007B5E15">
      <w:pPr>
        <w:spacing w:after="0" w:line="360" w:lineRule="auto"/>
        <w:jc w:val="both"/>
        <w:rPr>
          <w:rFonts w:ascii="Times New Roman" w:hAnsi="Times New Roman" w:cs="Times New Roman"/>
          <w:sz w:val="24"/>
          <w:szCs w:val="24"/>
        </w:rPr>
      </w:pP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t xml:space="preserve">Rada Miejska w Mirosławcu podjęła uchwałę o odbieraniu odpadów komunalnych od właścicieli nieruchomości, na których zamieszkują mieszkańcy. Na mocy powyższej uchwały wszyscy właściciele nieruchomości zamieszkałych są zobowiązani do ponoszenia opłat za gospodarowanie odpadami komunalnymi. Na terenie gminy Mirosławiec nie wszyscy właściciele nieruchomości zamieszkałych złożyli deklaracje o wysokości opłaty za gospodarowanie odpadami komunalnymi. Podobnie jak w </w:t>
      </w:r>
      <w:r>
        <w:rPr>
          <w:rFonts w:ascii="Times New Roman" w:hAnsi="Times New Roman" w:cs="Times New Roman"/>
          <w:sz w:val="24"/>
          <w:szCs w:val="24"/>
        </w:rPr>
        <w:t>latach poprzednich,</w:t>
      </w:r>
      <w:r w:rsidRPr="007B5E15">
        <w:rPr>
          <w:rFonts w:ascii="Times New Roman" w:hAnsi="Times New Roman" w:cs="Times New Roman"/>
          <w:sz w:val="24"/>
          <w:szCs w:val="24"/>
        </w:rPr>
        <w:t xml:space="preserve"> przeprowadzono postępowania zmierzające do określenia wysokości opłaty za gospodarowanie odpadami komunalnymi w drodze decyzji.</w:t>
      </w: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lastRenderedPageBreak/>
        <w:t>Właściciele pozostałych nieruchomości tj. nieruchomości niezamieszkałych zobowiązani są do udokumentowania w formie umowy korzystania z usług wykonywanych przez:</w:t>
      </w:r>
    </w:p>
    <w:p w:rsidR="007B5E15" w:rsidRPr="007B5E15" w:rsidRDefault="007B5E15" w:rsidP="007B5E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Pr="007B5E15">
        <w:rPr>
          <w:rFonts w:ascii="Times New Roman" w:hAnsi="Times New Roman" w:cs="Times New Roman"/>
          <w:sz w:val="24"/>
          <w:szCs w:val="24"/>
        </w:rPr>
        <w:t>gminną jednostkę organizacyjną lub przedsiębiorcę posiadającego zezwolenie na prowadzenie działalności w zakresie opróżniania zbiorników bezodpływowych i transportu nieczystości ciekłych lub</w:t>
      </w:r>
    </w:p>
    <w:p w:rsidR="007B5E15" w:rsidRPr="007B5E15" w:rsidRDefault="003B1182" w:rsidP="007B5E15">
      <w:pPr>
        <w:pStyle w:val="Akapitzlist"/>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007B5E15" w:rsidRPr="007B5E15">
        <w:rPr>
          <w:rFonts w:ascii="Times New Roman" w:hAnsi="Times New Roman" w:cs="Times New Roman"/>
          <w:sz w:val="24"/>
          <w:szCs w:val="24"/>
        </w:rPr>
        <w:t>gminną jednostkę organizacyjną lub przedsiębiorcę odbierającego odpady komunalne od właścicieli nieruchomości, wpisanego do rejestru działalności regulowanej oraz przez okazanie takich umów i dowodów uiszczania opłat za te usługi.</w:t>
      </w:r>
    </w:p>
    <w:p w:rsid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Na terenie gminy  Mirosławiec 117 podmiotów prowadzących działalność gospodarczą posiada zawartą umowę na odbiór odpadów komunalnych z firmami wpisanymi do rejestru działalności regulowanej w zakresie odbioru  odpadów komunalnych.</w:t>
      </w:r>
    </w:p>
    <w:p w:rsidR="007B5E15" w:rsidRP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Zgodnie z zapisami z ustawy z dnia 13 września 1996 r. o utrzymaniu czystości i porządku w gminach właściciele nieruchomości posiadający bezodpływowy zbiornik (szambo) zobowiązani są do podpisania umowy na wywóz nieczystości ciekłych z uprawnionymi podmiotami, które posiadają zezwolenia na prowadzenie usług w zakresie odbioru i wywozu nieczystości ciekłych. Na terenie gminy i miasta Mirosławiec następujące podmioty zajmują się odbiorem nieczystości ciekłych:</w:t>
      </w:r>
    </w:p>
    <w:p w:rsidR="007B5E15" w:rsidRPr="007B5E15" w:rsidRDefault="007B5E15" w:rsidP="007B5E15">
      <w:pPr>
        <w:pStyle w:val="Akapitzlist"/>
        <w:spacing w:after="0" w:line="360" w:lineRule="auto"/>
        <w:ind w:left="360"/>
        <w:jc w:val="both"/>
        <w:rPr>
          <w:rFonts w:ascii="Times New Roman" w:hAnsi="Times New Roman" w:cs="Times New Roman"/>
          <w:sz w:val="24"/>
          <w:szCs w:val="24"/>
        </w:rPr>
      </w:pP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WC Serwis Zabrze ul. Szybowa 2, 41-808 Zabrze,</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TOI TOI Polska Warszawa ul. Płochocińska 29, 03-044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Dixi  Sp. z o.o.  ul. Magenta 142, 04-429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„Norek” Arkadiusz Kuciński ul. Orla 9/11,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„Bepisz”- Wywóz nieczystości płynnych A. Beim ul.  Paderewskiego 10, 78-600 Wałcz,</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ATF Sp. z o.o. Sp. K. Chojnica 2,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Rekord Hale Namiotowe sp. z o.o.</w:t>
      </w:r>
      <w:r w:rsidRPr="003B1182">
        <w:t xml:space="preserve"> </w:t>
      </w:r>
      <w:r w:rsidRPr="003B1182">
        <w:rPr>
          <w:rFonts w:ascii="Times New Roman" w:hAnsi="Times New Roman" w:cs="Times New Roman"/>
          <w:sz w:val="24"/>
          <w:szCs w:val="24"/>
        </w:rPr>
        <w:t>ul. Stargardzka 31a</w:t>
      </w:r>
      <w:r>
        <w:rPr>
          <w:rFonts w:ascii="Times New Roman" w:hAnsi="Times New Roman" w:cs="Times New Roman"/>
          <w:sz w:val="24"/>
          <w:szCs w:val="24"/>
        </w:rPr>
        <w:t xml:space="preserve">, </w:t>
      </w:r>
      <w:r w:rsidRPr="003B1182">
        <w:rPr>
          <w:rFonts w:ascii="Times New Roman" w:hAnsi="Times New Roman" w:cs="Times New Roman"/>
          <w:sz w:val="24"/>
          <w:szCs w:val="24"/>
        </w:rPr>
        <w:t>78-500 Drawsko Pom.</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Przedsiębiorstwa Handlowo-Usługowego TRANSPORT Piotr Skrodzki</w:t>
      </w:r>
      <w:r w:rsidRPr="003B1182">
        <w:t xml:space="preserve"> </w:t>
      </w:r>
      <w:r w:rsidRPr="003B1182">
        <w:rPr>
          <w:rFonts w:ascii="Times New Roman" w:hAnsi="Times New Roman" w:cs="Times New Roman"/>
          <w:sz w:val="24"/>
          <w:szCs w:val="24"/>
        </w:rPr>
        <w:t>ul. Kościelna 18</w:t>
      </w:r>
      <w:r>
        <w:rPr>
          <w:rFonts w:ascii="Times New Roman" w:hAnsi="Times New Roman" w:cs="Times New Roman"/>
          <w:sz w:val="24"/>
          <w:szCs w:val="24"/>
        </w:rPr>
        <w:t xml:space="preserve">, </w:t>
      </w:r>
      <w:r w:rsidRPr="003B1182">
        <w:rPr>
          <w:rFonts w:ascii="Times New Roman" w:hAnsi="Times New Roman" w:cs="Times New Roman"/>
          <w:sz w:val="24"/>
          <w:szCs w:val="24"/>
        </w:rPr>
        <w:t>78-611 Szwecja</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Zakład Ogólnobudowlany Zakład ciepłowniczy Krzysztof Kaliniak</w:t>
      </w:r>
      <w:r w:rsidRPr="003B1182">
        <w:t xml:space="preserve"> </w:t>
      </w:r>
      <w:r w:rsidRPr="003B1182">
        <w:rPr>
          <w:rFonts w:ascii="Times New Roman" w:hAnsi="Times New Roman" w:cs="Times New Roman"/>
          <w:sz w:val="24"/>
          <w:szCs w:val="24"/>
        </w:rPr>
        <w:t>ul. Równa 11,</w:t>
      </w:r>
      <w:r>
        <w:rPr>
          <w:rFonts w:ascii="Times New Roman" w:hAnsi="Times New Roman" w:cs="Times New Roman"/>
          <w:sz w:val="24"/>
          <w:szCs w:val="24"/>
        </w:rPr>
        <w:t xml:space="preserve"> </w:t>
      </w:r>
      <w:r w:rsidRPr="003B1182">
        <w:rPr>
          <w:rFonts w:ascii="Times New Roman" w:hAnsi="Times New Roman" w:cs="Times New Roman"/>
          <w:sz w:val="24"/>
          <w:szCs w:val="24"/>
        </w:rPr>
        <w:t>78-520 Złocieniec</w:t>
      </w:r>
      <w:r>
        <w:rPr>
          <w:rFonts w:ascii="Times New Roman" w:hAnsi="Times New Roman" w:cs="Times New Roman"/>
          <w:sz w:val="24"/>
          <w:szCs w:val="24"/>
        </w:rPr>
        <w:t>,</w:t>
      </w:r>
    </w:p>
    <w:p w:rsidR="003B1182" w:rsidRP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Usługi Transportowe Mirosław Cyl</w:t>
      </w:r>
      <w:r w:rsidRPr="003B1182">
        <w:t xml:space="preserve"> </w:t>
      </w:r>
      <w:r w:rsidRPr="003B1182">
        <w:rPr>
          <w:rFonts w:ascii="Times New Roman" w:hAnsi="Times New Roman" w:cs="Times New Roman"/>
          <w:sz w:val="24"/>
          <w:szCs w:val="24"/>
        </w:rPr>
        <w:t>ul. Wolności 35, 78-650 Mirosławiec</w:t>
      </w:r>
      <w:r>
        <w:rPr>
          <w:rFonts w:ascii="Times New Roman" w:hAnsi="Times New Roman" w:cs="Times New Roman"/>
          <w:sz w:val="24"/>
          <w:szCs w:val="24"/>
        </w:rPr>
        <w:t>.</w:t>
      </w:r>
    </w:p>
    <w:p w:rsidR="00E83CBC" w:rsidRDefault="00E83CBC" w:rsidP="006C1982">
      <w:pPr>
        <w:pStyle w:val="Akapitzlist"/>
        <w:spacing w:after="0" w:line="360" w:lineRule="auto"/>
        <w:ind w:left="360"/>
        <w:jc w:val="both"/>
        <w:rPr>
          <w:rFonts w:ascii="Times New Roman" w:hAnsi="Times New Roman" w:cs="Times New Roman"/>
          <w:sz w:val="24"/>
          <w:szCs w:val="24"/>
        </w:rPr>
      </w:pPr>
    </w:p>
    <w:p w:rsidR="00F23E9C" w:rsidRPr="00617F04" w:rsidRDefault="001719B5" w:rsidP="00617F04">
      <w:pPr>
        <w:spacing w:after="0" w:line="360" w:lineRule="auto"/>
        <w:ind w:firstLine="708"/>
        <w:jc w:val="both"/>
        <w:rPr>
          <w:rFonts w:ascii="Times New Roman" w:hAnsi="Times New Roman" w:cs="Times New Roman"/>
          <w:sz w:val="24"/>
          <w:szCs w:val="24"/>
        </w:rPr>
      </w:pPr>
      <w:r w:rsidRPr="001719B5">
        <w:rPr>
          <w:rFonts w:ascii="Times New Roman" w:hAnsi="Times New Roman" w:cs="Times New Roman"/>
          <w:sz w:val="24"/>
          <w:szCs w:val="24"/>
        </w:rPr>
        <w:t xml:space="preserve">Każdy posiadacz szamba zobowiązany jest na wezwanie urzędników przedłożyć umowę na wywóz nieczystości ciekłych. Oprócz umowy odbioru nieczystości ciekłych należy </w:t>
      </w:r>
      <w:r w:rsidRPr="001719B5">
        <w:rPr>
          <w:rFonts w:ascii="Times New Roman" w:hAnsi="Times New Roman" w:cs="Times New Roman"/>
          <w:sz w:val="24"/>
          <w:szCs w:val="24"/>
        </w:rPr>
        <w:lastRenderedPageBreak/>
        <w:t>posiadać dowody uiszczania opłat za te usługi (rachunki, faktury vat), które muszą potwierdzać regularność wywozu szamba. Właściciele nieruchomości mają obowiązek pozbywać się nieczystości ciekłych systematycznie, a także w sposób niedopuszczający do przepełniania się urządzeń do ich gromadzenia oraz w sposób gwarantujący zachowanie czystości i porządku na terenie nieruchomości. Na terenie gminy Mirosławiec wywóz nieczystości ciekłych z nieruchomości zamieszkałych odbywa się zazwyczaj na telefoniczne zgłoszenie usługi bez podpisywania wcześniejszej umowy.</w:t>
      </w:r>
    </w:p>
    <w:p w:rsidR="00F23E9C" w:rsidRDefault="00F23E9C" w:rsidP="005B07BF">
      <w:pPr>
        <w:spacing w:after="0" w:line="360" w:lineRule="auto"/>
        <w:jc w:val="both"/>
        <w:rPr>
          <w:rFonts w:ascii="Times New Roman" w:hAnsi="Times New Roman" w:cs="Times New Roman"/>
          <w:b/>
          <w:sz w:val="24"/>
          <w:szCs w:val="24"/>
        </w:rPr>
      </w:pPr>
    </w:p>
    <w:p w:rsidR="005B07BF" w:rsidRDefault="005B07BF" w:rsidP="005B07BF">
      <w:pPr>
        <w:spacing w:after="0" w:line="360" w:lineRule="auto"/>
        <w:jc w:val="both"/>
        <w:rPr>
          <w:rFonts w:ascii="Times New Roman" w:hAnsi="Times New Roman" w:cs="Times New Roman"/>
          <w:sz w:val="24"/>
          <w:szCs w:val="24"/>
        </w:rPr>
      </w:pPr>
      <w:r w:rsidRPr="005B07BF">
        <w:rPr>
          <w:rFonts w:ascii="Times New Roman" w:hAnsi="Times New Roman" w:cs="Times New Roman"/>
          <w:b/>
          <w:sz w:val="24"/>
          <w:szCs w:val="24"/>
        </w:rPr>
        <w:t>8. Osiągnięte w 20</w:t>
      </w:r>
      <w:r w:rsidR="00531777">
        <w:rPr>
          <w:rFonts w:ascii="Times New Roman" w:hAnsi="Times New Roman" w:cs="Times New Roman"/>
          <w:b/>
          <w:sz w:val="24"/>
          <w:szCs w:val="24"/>
        </w:rPr>
        <w:t>2</w:t>
      </w:r>
      <w:r w:rsidR="00C35F98">
        <w:rPr>
          <w:rFonts w:ascii="Times New Roman" w:hAnsi="Times New Roman" w:cs="Times New Roman"/>
          <w:b/>
          <w:sz w:val="24"/>
          <w:szCs w:val="24"/>
        </w:rPr>
        <w:t>1</w:t>
      </w:r>
      <w:r w:rsidRPr="005B07BF">
        <w:rPr>
          <w:rFonts w:ascii="Times New Roman" w:hAnsi="Times New Roman" w:cs="Times New Roman"/>
          <w:b/>
          <w:sz w:val="24"/>
          <w:szCs w:val="24"/>
        </w:rPr>
        <w:t xml:space="preserve"> roku poziomy ograniczenia masy odpadów komunalnych</w:t>
      </w:r>
      <w:r w:rsidRPr="005B07BF">
        <w:rPr>
          <w:rFonts w:ascii="Times New Roman" w:hAnsi="Times New Roman" w:cs="Times New Roman"/>
          <w:sz w:val="24"/>
          <w:szCs w:val="24"/>
        </w:rPr>
        <w:t>.</w:t>
      </w:r>
    </w:p>
    <w:p w:rsidR="00C35F98" w:rsidRPr="00C35F98" w:rsidRDefault="00C35F98" w:rsidP="00C35F98">
      <w:pPr>
        <w:spacing w:after="0" w:line="360" w:lineRule="auto"/>
        <w:jc w:val="both"/>
        <w:rPr>
          <w:rFonts w:ascii="Times New Roman" w:hAnsi="Times New Roman" w:cs="Times New Roman"/>
          <w:sz w:val="24"/>
          <w:szCs w:val="24"/>
        </w:rPr>
      </w:pPr>
      <w:r w:rsidRPr="00C35F98">
        <w:rPr>
          <w:rFonts w:ascii="Times New Roman" w:hAnsi="Times New Roman" w:cs="Times New Roman"/>
          <w:sz w:val="24"/>
          <w:szCs w:val="24"/>
        </w:rPr>
        <w:t>Osiągnięty poziom recyklingu i przygotowania do ponownego użycia odpadów komunalnych [%]</w:t>
      </w:r>
      <w:r>
        <w:rPr>
          <w:rFonts w:ascii="Times New Roman" w:hAnsi="Times New Roman" w:cs="Times New Roman"/>
          <w:sz w:val="24"/>
          <w:szCs w:val="24"/>
        </w:rPr>
        <w:t>: 21,59</w:t>
      </w:r>
    </w:p>
    <w:p w:rsidR="00D470ED" w:rsidRPr="00D470ED" w:rsidRDefault="00D470ED" w:rsidP="00C35F98">
      <w:pPr>
        <w:spacing w:after="0" w:line="360" w:lineRule="auto"/>
        <w:jc w:val="both"/>
        <w:rPr>
          <w:rFonts w:ascii="Times New Roman" w:hAnsi="Times New Roman" w:cs="Times New Roman"/>
          <w:sz w:val="24"/>
          <w:szCs w:val="24"/>
        </w:rPr>
      </w:pPr>
      <w:bookmarkStart w:id="1" w:name="_GoBack"/>
      <w:bookmarkEnd w:id="1"/>
    </w:p>
    <w:p w:rsidR="00054B1C" w:rsidRDefault="00054B1C" w:rsidP="00D470ED">
      <w:pPr>
        <w:spacing w:after="0" w:line="360" w:lineRule="auto"/>
        <w:jc w:val="both"/>
        <w:rPr>
          <w:rFonts w:ascii="Times New Roman" w:hAnsi="Times New Roman" w:cs="Times New Roman"/>
          <w:b/>
          <w:sz w:val="24"/>
          <w:szCs w:val="24"/>
        </w:rPr>
      </w:pPr>
    </w:p>
    <w:p w:rsidR="00D470ED" w:rsidRDefault="007A3E92" w:rsidP="00D470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D470ED" w:rsidRPr="00D470ED">
        <w:rPr>
          <w:rFonts w:ascii="Times New Roman" w:hAnsi="Times New Roman" w:cs="Times New Roman"/>
          <w:b/>
          <w:sz w:val="24"/>
          <w:szCs w:val="24"/>
        </w:rPr>
        <w:t>.</w:t>
      </w:r>
      <w:r w:rsidR="00D470ED" w:rsidRPr="00D470ED">
        <w:rPr>
          <w:rFonts w:ascii="Times New Roman" w:hAnsi="Times New Roman" w:cs="Times New Roman"/>
          <w:b/>
          <w:sz w:val="24"/>
          <w:szCs w:val="24"/>
        </w:rPr>
        <w:tab/>
        <w:t xml:space="preserve"> Wnioski.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Roczna analiza stanu gospodarki odpadami komunalnymi na terenie Gminy Mirosławiec za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Pr="00D470ED">
        <w:rPr>
          <w:rFonts w:ascii="Times New Roman" w:hAnsi="Times New Roman" w:cs="Times New Roman"/>
          <w:sz w:val="24"/>
          <w:szCs w:val="24"/>
        </w:rPr>
        <w:t xml:space="preserve"> rok została opracowana w celu weryfikacji możliwości technicznych i organizacyjnych gminy w zakresie gospodarowania odpadami komunalnymi. Analiza ta ma również dostarczyć informacji o liczbie mieszkańców, liczbie właścicieli nieruchomości objętych nowym systemem gospodarki komunalnej oraz dostarczyć niezbędnych informacji dla stworzenia najbardziej efektywnego ekonomicznie  systemu gospodarki odpadami.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Na podstawie zebranych danych można jednoznacznie stwierdzić, że system gospodarki odpadami komunalnymi w 20</w:t>
      </w:r>
      <w:r w:rsidR="00835ABA">
        <w:rPr>
          <w:rFonts w:ascii="Times New Roman" w:hAnsi="Times New Roman" w:cs="Times New Roman"/>
          <w:sz w:val="24"/>
          <w:szCs w:val="24"/>
        </w:rPr>
        <w:t>20</w:t>
      </w:r>
      <w:r w:rsidRPr="00D470ED">
        <w:rPr>
          <w:rFonts w:ascii="Times New Roman" w:hAnsi="Times New Roman" w:cs="Times New Roman"/>
          <w:sz w:val="24"/>
          <w:szCs w:val="24"/>
        </w:rPr>
        <w:t xml:space="preserve"> roku na terenie gminy Mirosławiec funkcjonował prawidłowo, zgodnie z obowiązującymi przepisami i oparty o akty normatywne różnego szczebla. Stawka opłaty ustalona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Mieszkańcy gminy pon</w:t>
      </w:r>
      <w:r>
        <w:rPr>
          <w:rFonts w:ascii="Times New Roman" w:hAnsi="Times New Roman" w:cs="Times New Roman"/>
          <w:sz w:val="24"/>
          <w:szCs w:val="24"/>
        </w:rPr>
        <w:t>oszą rzeczywiste koszty wywozu.</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 xml:space="preserve">Niestety podobnie jak w </w:t>
      </w:r>
      <w:r>
        <w:rPr>
          <w:rFonts w:ascii="Times New Roman" w:hAnsi="Times New Roman" w:cs="Times New Roman"/>
          <w:sz w:val="24"/>
          <w:szCs w:val="24"/>
        </w:rPr>
        <w:t>latach ubiegłych</w:t>
      </w:r>
      <w:r w:rsidRPr="00D470ED">
        <w:rPr>
          <w:rFonts w:ascii="Times New Roman" w:hAnsi="Times New Roman" w:cs="Times New Roman"/>
          <w:sz w:val="24"/>
          <w:szCs w:val="24"/>
        </w:rPr>
        <w:t xml:space="preserve">, nadal pojawiały się choć w mniejszej ilości  problemy związane z powstawaniem dzikich wysypisk, zwłaszcza na terenie Mirosławca Górnego. Trudno precyzyjnie dowieść pochodzenia odpadów, ale najczęściej były to odpady wielkogabarytowe i budowlane pozostawiane przy wiatach śmietnikowych, w lasach i przy mniej uczęszczanych drogach. Zjawisko takie może wynikać z chęci zaoszczędzenia na </w:t>
      </w:r>
      <w:r w:rsidRPr="00D470ED">
        <w:rPr>
          <w:rFonts w:ascii="Times New Roman" w:hAnsi="Times New Roman" w:cs="Times New Roman"/>
          <w:sz w:val="24"/>
          <w:szCs w:val="24"/>
        </w:rPr>
        <w:lastRenderedPageBreak/>
        <w:t>kosztach dowozu odpadów do Zakładu Unieszkodliwiania Odpadów w Mirosławcu</w:t>
      </w:r>
      <w:r>
        <w:rPr>
          <w:rFonts w:ascii="Times New Roman" w:hAnsi="Times New Roman" w:cs="Times New Roman"/>
          <w:sz w:val="24"/>
          <w:szCs w:val="24"/>
        </w:rPr>
        <w:t xml:space="preserve"> lub Punktu Selektywnej Zbiórki Odpadów</w:t>
      </w:r>
      <w:r w:rsidRPr="00D470ED">
        <w:rPr>
          <w:rFonts w:ascii="Times New Roman" w:hAnsi="Times New Roman" w:cs="Times New Roman"/>
          <w:sz w:val="24"/>
          <w:szCs w:val="24"/>
        </w:rPr>
        <w:t>, braku wiedzy, niedbałości o segregację odpadów</w:t>
      </w:r>
      <w:r>
        <w:rPr>
          <w:rFonts w:ascii="Times New Roman" w:hAnsi="Times New Roman" w:cs="Times New Roman"/>
          <w:sz w:val="24"/>
          <w:szCs w:val="24"/>
        </w:rPr>
        <w:t>.</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 xml:space="preserve">Gmina Mirosławiec wywiązuje się z obowiązku narzuconego na gminę ustawowo, osiągając wymagany prawem poziom recyklingu i przygotowania do ponownego użycia papieru, metali tworzyw sztucznych i szkła odebranych z terenu gminy. Zdecydowana większość odpadów komunalnych poddawana jest innym niż składowanie procesom przetwarzania. Jedynie niewielki odsetek odpadów poddany składowaniu. Priorytetowym zadaniem dla Gminy Mirosławiec jest </w:t>
      </w:r>
      <w:r>
        <w:rPr>
          <w:rFonts w:ascii="Times New Roman" w:hAnsi="Times New Roman" w:cs="Times New Roman"/>
          <w:sz w:val="24"/>
          <w:szCs w:val="24"/>
        </w:rPr>
        <w:t>prowadzenie</w:t>
      </w:r>
      <w:r w:rsidRPr="00D470ED">
        <w:rPr>
          <w:rFonts w:ascii="Times New Roman" w:hAnsi="Times New Roman" w:cs="Times New Roman"/>
          <w:sz w:val="24"/>
          <w:szCs w:val="24"/>
        </w:rPr>
        <w:t xml:space="preserve"> </w:t>
      </w:r>
      <w:r>
        <w:rPr>
          <w:rFonts w:ascii="Times New Roman" w:hAnsi="Times New Roman" w:cs="Times New Roman"/>
          <w:sz w:val="24"/>
          <w:szCs w:val="24"/>
        </w:rPr>
        <w:t xml:space="preserve">PSZOK </w:t>
      </w:r>
      <w:r w:rsidRPr="00D470ED">
        <w:rPr>
          <w:rFonts w:ascii="Times New Roman" w:hAnsi="Times New Roman" w:cs="Times New Roman"/>
          <w:sz w:val="24"/>
          <w:szCs w:val="24"/>
        </w:rPr>
        <w:t>oraz dalsze uświadamianie mieszkańców gminy w zakresie gospodarki odpadami komunalnymi w celu ograniczenia ilości wytwarzanych odpadów komunalnych or</w:t>
      </w:r>
      <w:r>
        <w:rPr>
          <w:rFonts w:ascii="Times New Roman" w:hAnsi="Times New Roman" w:cs="Times New Roman"/>
          <w:sz w:val="24"/>
          <w:szCs w:val="24"/>
        </w:rPr>
        <w:t>az racjonalnego ich sortowania.</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Dodatkowo przeprowadzona analiza systemu gospodarki odpadami komunalnymi na terenie Gminy Mirosławiec prow</w:t>
      </w:r>
      <w:r>
        <w:rPr>
          <w:rFonts w:ascii="Times New Roman" w:hAnsi="Times New Roman" w:cs="Times New Roman"/>
          <w:sz w:val="24"/>
          <w:szCs w:val="24"/>
        </w:rPr>
        <w:t>adzi do następujących wniosków:</w:t>
      </w:r>
    </w:p>
    <w:p w:rsidR="00D93B9E" w:rsidRDefault="00D93B9E" w:rsidP="00D470ED">
      <w:pPr>
        <w:spacing w:after="0" w:line="360" w:lineRule="auto"/>
        <w:ind w:firstLine="708"/>
        <w:jc w:val="both"/>
        <w:rPr>
          <w:rFonts w:ascii="Times New Roman" w:hAnsi="Times New Roman" w:cs="Times New Roman"/>
          <w:sz w:val="24"/>
          <w:szCs w:val="24"/>
        </w:rPr>
      </w:pPr>
    </w:p>
    <w:p w:rsidR="00D470ED" w:rsidRDefault="00D470ED" w:rsidP="00E05ED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 xml:space="preserve">zdolności przerobowe </w:t>
      </w:r>
      <w:r>
        <w:rPr>
          <w:rFonts w:ascii="Times New Roman" w:hAnsi="Times New Roman" w:cs="Times New Roman"/>
          <w:sz w:val="24"/>
          <w:szCs w:val="24"/>
        </w:rPr>
        <w:t>RIPOK wyznaczonych dla regionu wschodniego, do którego należy gmina Mirosławiec,</w:t>
      </w:r>
      <w:r w:rsidRPr="00D470ED">
        <w:rPr>
          <w:rFonts w:ascii="Times New Roman" w:hAnsi="Times New Roman" w:cs="Times New Roman"/>
          <w:sz w:val="24"/>
          <w:szCs w:val="24"/>
        </w:rPr>
        <w:t xml:space="preserve"> w roku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Pr="00D470ED">
        <w:rPr>
          <w:rFonts w:ascii="Times New Roman" w:hAnsi="Times New Roman" w:cs="Times New Roman"/>
          <w:sz w:val="24"/>
          <w:szCs w:val="24"/>
        </w:rPr>
        <w:t xml:space="preserve"> były wystarczające dla przyjmowania odpadów komunalnych pochodzących z terenu Gminy Mirosławiec,</w:t>
      </w:r>
    </w:p>
    <w:p w:rsidR="00D470ED" w:rsidRDefault="00D470ED" w:rsidP="00D470E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ilość frakcji odpadów komunalnych zebranych na terenie Gminy Mirosławiec w roku 20</w:t>
      </w:r>
      <w:r w:rsidR="00835ABA">
        <w:rPr>
          <w:rFonts w:ascii="Times New Roman" w:hAnsi="Times New Roman" w:cs="Times New Roman"/>
          <w:sz w:val="24"/>
          <w:szCs w:val="24"/>
        </w:rPr>
        <w:t>2</w:t>
      </w:r>
      <w:r w:rsidR="00C35F98">
        <w:rPr>
          <w:rFonts w:ascii="Times New Roman" w:hAnsi="Times New Roman" w:cs="Times New Roman"/>
          <w:sz w:val="24"/>
          <w:szCs w:val="24"/>
        </w:rPr>
        <w:t>1</w:t>
      </w:r>
      <w:r w:rsidR="00835ABA">
        <w:rPr>
          <w:rFonts w:ascii="Times New Roman" w:hAnsi="Times New Roman" w:cs="Times New Roman"/>
          <w:sz w:val="24"/>
          <w:szCs w:val="24"/>
        </w:rPr>
        <w:t xml:space="preserve"> </w:t>
      </w:r>
      <w:r w:rsidRPr="00D470ED">
        <w:rPr>
          <w:rFonts w:ascii="Times New Roman" w:hAnsi="Times New Roman" w:cs="Times New Roman"/>
          <w:sz w:val="24"/>
          <w:szCs w:val="24"/>
        </w:rPr>
        <w:t xml:space="preserve"> poddana składowaniu (D5) bez prz</w:t>
      </w:r>
      <w:r>
        <w:rPr>
          <w:rFonts w:ascii="Times New Roman" w:hAnsi="Times New Roman" w:cs="Times New Roman"/>
          <w:sz w:val="24"/>
          <w:szCs w:val="24"/>
        </w:rPr>
        <w:t>etworzenia: 0,00 Mg,</w:t>
      </w:r>
    </w:p>
    <w:p w:rsidR="00504315" w:rsidRDefault="00D470ED" w:rsidP="0050431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nie stwierdza się obecnie braku możliwości technicznych dla poprawnego funkcjonowania systemu gospodarowania odpadami komunalnymi na terenie gminy Mirosławiec - w przyszłości nacisk położony powinien być przede wszystkim</w:t>
      </w:r>
      <w:r w:rsidR="00504315">
        <w:rPr>
          <w:rFonts w:ascii="Times New Roman" w:hAnsi="Times New Roman" w:cs="Times New Roman"/>
          <w:sz w:val="24"/>
          <w:szCs w:val="24"/>
        </w:rPr>
        <w:t xml:space="preserve"> na rozwój selektywnej zbiórki.</w:t>
      </w:r>
    </w:p>
    <w:p w:rsidR="00504315" w:rsidRDefault="00504315" w:rsidP="00504315">
      <w:pPr>
        <w:spacing w:after="0" w:line="360" w:lineRule="auto"/>
        <w:ind w:left="708"/>
        <w:jc w:val="both"/>
        <w:rPr>
          <w:rFonts w:ascii="Times New Roman" w:hAnsi="Times New Roman" w:cs="Times New Roman"/>
          <w:sz w:val="24"/>
          <w:szCs w:val="24"/>
        </w:rPr>
      </w:pPr>
    </w:p>
    <w:p w:rsidR="00D470ED" w:rsidRPr="00504315" w:rsidRDefault="00F23E9C" w:rsidP="005043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504315">
        <w:rPr>
          <w:rFonts w:ascii="Times New Roman" w:hAnsi="Times New Roman" w:cs="Times New Roman"/>
          <w:b/>
          <w:sz w:val="24"/>
          <w:szCs w:val="24"/>
        </w:rPr>
        <w:t>.</w:t>
      </w:r>
      <w:r w:rsidR="00D470ED" w:rsidRPr="00504315">
        <w:rPr>
          <w:rFonts w:ascii="Times New Roman" w:hAnsi="Times New Roman" w:cs="Times New Roman"/>
          <w:b/>
          <w:sz w:val="24"/>
          <w:szCs w:val="24"/>
        </w:rPr>
        <w:t>Wskazania przyszłych kierunków działań w zakresie gospodarki odpadami.</w:t>
      </w:r>
    </w:p>
    <w:p w:rsidR="00504315" w:rsidRPr="00504315" w:rsidRDefault="00504315" w:rsidP="00504315">
      <w:pPr>
        <w:pStyle w:val="Akapitzlist"/>
        <w:spacing w:after="0" w:line="360" w:lineRule="auto"/>
        <w:ind w:left="360"/>
        <w:jc w:val="both"/>
        <w:rPr>
          <w:rFonts w:ascii="Times New Roman" w:hAnsi="Times New Roman" w:cs="Times New Roman"/>
          <w:sz w:val="24"/>
          <w:szCs w:val="24"/>
        </w:rPr>
      </w:pPr>
    </w:p>
    <w:p w:rsidR="00504315" w:rsidRDefault="00504315" w:rsidP="00504315">
      <w:pPr>
        <w:spacing w:after="0" w:line="360" w:lineRule="auto"/>
        <w:ind w:firstLine="360"/>
        <w:jc w:val="both"/>
        <w:rPr>
          <w:rFonts w:ascii="Times New Roman" w:hAnsi="Times New Roman" w:cs="Times New Roman"/>
          <w:sz w:val="24"/>
          <w:szCs w:val="24"/>
        </w:rPr>
      </w:pPr>
      <w:r w:rsidRPr="00504315">
        <w:rPr>
          <w:rFonts w:ascii="Times New Roman" w:hAnsi="Times New Roman" w:cs="Times New Roman"/>
          <w:sz w:val="24"/>
          <w:szCs w:val="24"/>
        </w:rPr>
        <w:t>Harmonogram działań służących osiągnięciu celu nadrzędnego, a więc ograniczenia ilości odpadów i ich negatywnego wpływu na środowisko:</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współpraca administracji wszystkich rodzajów i szczebli w monitoringu i prowadzeniu akcji edukacyjnej,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prowadzenie</w:t>
      </w:r>
      <w:r w:rsidRPr="00504315">
        <w:rPr>
          <w:rFonts w:ascii="Times New Roman" w:hAnsi="Times New Roman" w:cs="Times New Roman"/>
          <w:sz w:val="24"/>
          <w:szCs w:val="24"/>
        </w:rPr>
        <w:t xml:space="preserve"> gminnego punktu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wdrożenie i podnoszenie efektywności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propagowanie kompostowania odpadów na terenach zabudowy indywidualnej,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04315">
        <w:rPr>
          <w:rFonts w:ascii="Times New Roman" w:hAnsi="Times New Roman" w:cs="Times New Roman"/>
          <w:sz w:val="24"/>
          <w:szCs w:val="24"/>
        </w:rPr>
        <w:t>kontrola przedsiębiorców wpisanych do rejestru działalności regulowanej odpowiedzialnych za właściwą jakość świadczonych usług w zakresie transportu, segregacji, odzysku i składowania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planowanie i realizację rozwiązań kompleksowych, uwzględniających wszystkie wytwarzane odpady niezależnie od źródła ich powstawania,</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odpowiednie zaangażowanie środków z budżetu gminy,</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doskonalenie i monitoring gminnego systemu gospodarki odpadami,</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akcji edukacyjnej i informacyjnej skierowanych do lokalnych środowisk,</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doskonalenie odzysku i unieszkodliwiania odpadów wielkogabarytowych, budowlanych i niebezpiecznych wytwarzanych w grupie odpadów komunalnych,</w:t>
      </w:r>
    </w:p>
    <w:p w:rsidR="00504315" w:rsidRP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rozwój gminnych programów specjalistycznych (np. program usuwania i unieszkodliwiania wyrobów zawierających azbest).</w:t>
      </w:r>
    </w:p>
    <w:sectPr w:rsidR="00504315" w:rsidRPr="0050431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834" w:rsidRDefault="00235834" w:rsidP="006228D7">
      <w:pPr>
        <w:spacing w:after="0" w:line="240" w:lineRule="auto"/>
      </w:pPr>
      <w:r>
        <w:separator/>
      </w:r>
    </w:p>
  </w:endnote>
  <w:endnote w:type="continuationSeparator" w:id="0">
    <w:p w:rsidR="00235834" w:rsidRDefault="00235834" w:rsidP="00622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201587"/>
      <w:docPartObj>
        <w:docPartGallery w:val="Page Numbers (Bottom of Page)"/>
        <w:docPartUnique/>
      </w:docPartObj>
    </w:sdtPr>
    <w:sdtContent>
      <w:p w:rsidR="00235834" w:rsidRDefault="00235834">
        <w:pPr>
          <w:pStyle w:val="Stopka"/>
          <w:jc w:val="right"/>
        </w:pPr>
        <w:r>
          <w:fldChar w:fldCharType="begin"/>
        </w:r>
        <w:r>
          <w:instrText>PAGE   \* MERGEFORMAT</w:instrText>
        </w:r>
        <w:r>
          <w:fldChar w:fldCharType="separate"/>
        </w:r>
        <w:r w:rsidR="00C35F98">
          <w:rPr>
            <w:noProof/>
          </w:rPr>
          <w:t>38</w:t>
        </w:r>
        <w:r>
          <w:fldChar w:fldCharType="end"/>
        </w:r>
      </w:p>
    </w:sdtContent>
  </w:sdt>
  <w:p w:rsidR="00235834" w:rsidRDefault="0023583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834" w:rsidRDefault="00235834" w:rsidP="006228D7">
      <w:pPr>
        <w:spacing w:after="0" w:line="240" w:lineRule="auto"/>
      </w:pPr>
      <w:r>
        <w:separator/>
      </w:r>
    </w:p>
  </w:footnote>
  <w:footnote w:type="continuationSeparator" w:id="0">
    <w:p w:rsidR="00235834" w:rsidRDefault="00235834" w:rsidP="00622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4717"/>
    <w:multiLevelType w:val="hybridMultilevel"/>
    <w:tmpl w:val="99968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1801191C"/>
    <w:multiLevelType w:val="hybridMultilevel"/>
    <w:tmpl w:val="9C68EFD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97B33C9"/>
    <w:multiLevelType w:val="hybridMultilevel"/>
    <w:tmpl w:val="27FC4BDE"/>
    <w:lvl w:ilvl="0" w:tplc="AAF63DF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19BC6A47"/>
    <w:multiLevelType w:val="multilevel"/>
    <w:tmpl w:val="E1FE5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6372CF"/>
    <w:multiLevelType w:val="hybridMultilevel"/>
    <w:tmpl w:val="91E233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0404A43"/>
    <w:multiLevelType w:val="multilevel"/>
    <w:tmpl w:val="4816F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304194"/>
    <w:multiLevelType w:val="hybridMultilevel"/>
    <w:tmpl w:val="8744D72A"/>
    <w:lvl w:ilvl="0" w:tplc="CBECAA6C">
      <w:start w:val="1"/>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6AC1B73"/>
    <w:multiLevelType w:val="multilevel"/>
    <w:tmpl w:val="84C01F1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3BBD77F6"/>
    <w:multiLevelType w:val="hybridMultilevel"/>
    <w:tmpl w:val="D7AA2D2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nsid w:val="426E3961"/>
    <w:multiLevelType w:val="multilevel"/>
    <w:tmpl w:val="1C28A7C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4353282"/>
    <w:multiLevelType w:val="hybridMultilevel"/>
    <w:tmpl w:val="ABA68A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C1608A9"/>
    <w:multiLevelType w:val="hybridMultilevel"/>
    <w:tmpl w:val="14124C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5C7E188B"/>
    <w:multiLevelType w:val="hybridMultilevel"/>
    <w:tmpl w:val="6352958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603E7C78"/>
    <w:multiLevelType w:val="multilevel"/>
    <w:tmpl w:val="B9F2F7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1B20EF5"/>
    <w:multiLevelType w:val="hybridMultilevel"/>
    <w:tmpl w:val="F63C0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BC80A58"/>
    <w:multiLevelType w:val="hybridMultilevel"/>
    <w:tmpl w:val="CEBCA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E2D5387"/>
    <w:multiLevelType w:val="hybridMultilevel"/>
    <w:tmpl w:val="66483E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7E414E0A"/>
    <w:multiLevelType w:val="hybridMultilevel"/>
    <w:tmpl w:val="567894B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6"/>
  </w:num>
  <w:num w:numId="4">
    <w:abstractNumId w:val="2"/>
  </w:num>
  <w:num w:numId="5">
    <w:abstractNumId w:val="5"/>
  </w:num>
  <w:num w:numId="6">
    <w:abstractNumId w:val="7"/>
  </w:num>
  <w:num w:numId="7">
    <w:abstractNumId w:val="9"/>
  </w:num>
  <w:num w:numId="8">
    <w:abstractNumId w:val="13"/>
  </w:num>
  <w:num w:numId="9">
    <w:abstractNumId w:val="14"/>
  </w:num>
  <w:num w:numId="10">
    <w:abstractNumId w:val="15"/>
  </w:num>
  <w:num w:numId="11">
    <w:abstractNumId w:val="16"/>
  </w:num>
  <w:num w:numId="12">
    <w:abstractNumId w:val="11"/>
  </w:num>
  <w:num w:numId="13">
    <w:abstractNumId w:val="8"/>
  </w:num>
  <w:num w:numId="14">
    <w:abstractNumId w:val="12"/>
  </w:num>
  <w:num w:numId="15">
    <w:abstractNumId w:val="0"/>
  </w:num>
  <w:num w:numId="16">
    <w:abstractNumId w:val="4"/>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C8"/>
    <w:rsid w:val="00016107"/>
    <w:rsid w:val="00054B1C"/>
    <w:rsid w:val="0006131D"/>
    <w:rsid w:val="00106C32"/>
    <w:rsid w:val="00132043"/>
    <w:rsid w:val="001719B5"/>
    <w:rsid w:val="00175DB0"/>
    <w:rsid w:val="00183093"/>
    <w:rsid w:val="001871C1"/>
    <w:rsid w:val="001A06E3"/>
    <w:rsid w:val="001E5A74"/>
    <w:rsid w:val="00214E46"/>
    <w:rsid w:val="002241E3"/>
    <w:rsid w:val="00235834"/>
    <w:rsid w:val="002E54BE"/>
    <w:rsid w:val="003663B8"/>
    <w:rsid w:val="00366FCA"/>
    <w:rsid w:val="00396797"/>
    <w:rsid w:val="003A31A2"/>
    <w:rsid w:val="003A5EE2"/>
    <w:rsid w:val="003B1182"/>
    <w:rsid w:val="003B3F8B"/>
    <w:rsid w:val="003F280B"/>
    <w:rsid w:val="004479A7"/>
    <w:rsid w:val="004D4408"/>
    <w:rsid w:val="00504315"/>
    <w:rsid w:val="00522785"/>
    <w:rsid w:val="00523E89"/>
    <w:rsid w:val="00531777"/>
    <w:rsid w:val="005B07BF"/>
    <w:rsid w:val="005C7F11"/>
    <w:rsid w:val="0061121E"/>
    <w:rsid w:val="00617F04"/>
    <w:rsid w:val="006228D7"/>
    <w:rsid w:val="00626476"/>
    <w:rsid w:val="006436CA"/>
    <w:rsid w:val="00692429"/>
    <w:rsid w:val="006C1982"/>
    <w:rsid w:val="007548DD"/>
    <w:rsid w:val="007667C6"/>
    <w:rsid w:val="007A3E92"/>
    <w:rsid w:val="007B5E15"/>
    <w:rsid w:val="007B7F62"/>
    <w:rsid w:val="007F742F"/>
    <w:rsid w:val="008139E6"/>
    <w:rsid w:val="00835ABA"/>
    <w:rsid w:val="00890E7D"/>
    <w:rsid w:val="008B0347"/>
    <w:rsid w:val="008B3406"/>
    <w:rsid w:val="008E113D"/>
    <w:rsid w:val="008F133E"/>
    <w:rsid w:val="009074AE"/>
    <w:rsid w:val="00921CB9"/>
    <w:rsid w:val="009A3B18"/>
    <w:rsid w:val="009C3C30"/>
    <w:rsid w:val="009F0D90"/>
    <w:rsid w:val="00AA707E"/>
    <w:rsid w:val="00C31D0C"/>
    <w:rsid w:val="00C35F98"/>
    <w:rsid w:val="00C575E8"/>
    <w:rsid w:val="00CD07D8"/>
    <w:rsid w:val="00CE5F22"/>
    <w:rsid w:val="00D235FD"/>
    <w:rsid w:val="00D470ED"/>
    <w:rsid w:val="00D93B9E"/>
    <w:rsid w:val="00D94FBB"/>
    <w:rsid w:val="00DB4F26"/>
    <w:rsid w:val="00DC5B92"/>
    <w:rsid w:val="00DC73E8"/>
    <w:rsid w:val="00DE6DA0"/>
    <w:rsid w:val="00E0589A"/>
    <w:rsid w:val="00E05ED9"/>
    <w:rsid w:val="00E83CBC"/>
    <w:rsid w:val="00EF58B7"/>
    <w:rsid w:val="00F23E9C"/>
    <w:rsid w:val="00F751C8"/>
    <w:rsid w:val="00F950CD"/>
    <w:rsid w:val="00FB191F"/>
    <w:rsid w:val="00FF4E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5963">
      <w:bodyDiv w:val="1"/>
      <w:marLeft w:val="0"/>
      <w:marRight w:val="0"/>
      <w:marTop w:val="0"/>
      <w:marBottom w:val="0"/>
      <w:divBdr>
        <w:top w:val="none" w:sz="0" w:space="0" w:color="auto"/>
        <w:left w:val="none" w:sz="0" w:space="0" w:color="auto"/>
        <w:bottom w:val="none" w:sz="0" w:space="0" w:color="auto"/>
        <w:right w:val="none" w:sz="0" w:space="0" w:color="auto"/>
      </w:divBdr>
    </w:div>
    <w:div w:id="204561807">
      <w:bodyDiv w:val="1"/>
      <w:marLeft w:val="0"/>
      <w:marRight w:val="0"/>
      <w:marTop w:val="0"/>
      <w:marBottom w:val="0"/>
      <w:divBdr>
        <w:top w:val="none" w:sz="0" w:space="0" w:color="auto"/>
        <w:left w:val="none" w:sz="0" w:space="0" w:color="auto"/>
        <w:bottom w:val="none" w:sz="0" w:space="0" w:color="auto"/>
        <w:right w:val="none" w:sz="0" w:space="0" w:color="auto"/>
      </w:divBdr>
    </w:div>
    <w:div w:id="406268461">
      <w:bodyDiv w:val="1"/>
      <w:marLeft w:val="0"/>
      <w:marRight w:val="0"/>
      <w:marTop w:val="0"/>
      <w:marBottom w:val="0"/>
      <w:divBdr>
        <w:top w:val="none" w:sz="0" w:space="0" w:color="auto"/>
        <w:left w:val="none" w:sz="0" w:space="0" w:color="auto"/>
        <w:bottom w:val="none" w:sz="0" w:space="0" w:color="auto"/>
        <w:right w:val="none" w:sz="0" w:space="0" w:color="auto"/>
      </w:divBdr>
    </w:div>
    <w:div w:id="471558215">
      <w:bodyDiv w:val="1"/>
      <w:marLeft w:val="0"/>
      <w:marRight w:val="0"/>
      <w:marTop w:val="0"/>
      <w:marBottom w:val="0"/>
      <w:divBdr>
        <w:top w:val="none" w:sz="0" w:space="0" w:color="auto"/>
        <w:left w:val="none" w:sz="0" w:space="0" w:color="auto"/>
        <w:bottom w:val="none" w:sz="0" w:space="0" w:color="auto"/>
        <w:right w:val="none" w:sz="0" w:space="0" w:color="auto"/>
      </w:divBdr>
    </w:div>
    <w:div w:id="521239240">
      <w:bodyDiv w:val="1"/>
      <w:marLeft w:val="0"/>
      <w:marRight w:val="0"/>
      <w:marTop w:val="0"/>
      <w:marBottom w:val="0"/>
      <w:divBdr>
        <w:top w:val="none" w:sz="0" w:space="0" w:color="auto"/>
        <w:left w:val="none" w:sz="0" w:space="0" w:color="auto"/>
        <w:bottom w:val="none" w:sz="0" w:space="0" w:color="auto"/>
        <w:right w:val="none" w:sz="0" w:space="0" w:color="auto"/>
      </w:divBdr>
    </w:div>
    <w:div w:id="825318943">
      <w:bodyDiv w:val="1"/>
      <w:marLeft w:val="0"/>
      <w:marRight w:val="0"/>
      <w:marTop w:val="0"/>
      <w:marBottom w:val="0"/>
      <w:divBdr>
        <w:top w:val="none" w:sz="0" w:space="0" w:color="auto"/>
        <w:left w:val="none" w:sz="0" w:space="0" w:color="auto"/>
        <w:bottom w:val="none" w:sz="0" w:space="0" w:color="auto"/>
        <w:right w:val="none" w:sz="0" w:space="0" w:color="auto"/>
      </w:divBdr>
    </w:div>
    <w:div w:id="941767355">
      <w:bodyDiv w:val="1"/>
      <w:marLeft w:val="0"/>
      <w:marRight w:val="0"/>
      <w:marTop w:val="0"/>
      <w:marBottom w:val="0"/>
      <w:divBdr>
        <w:top w:val="none" w:sz="0" w:space="0" w:color="auto"/>
        <w:left w:val="none" w:sz="0" w:space="0" w:color="auto"/>
        <w:bottom w:val="none" w:sz="0" w:space="0" w:color="auto"/>
        <w:right w:val="none" w:sz="0" w:space="0" w:color="auto"/>
      </w:divBdr>
    </w:div>
    <w:div w:id="1071343933">
      <w:bodyDiv w:val="1"/>
      <w:marLeft w:val="0"/>
      <w:marRight w:val="0"/>
      <w:marTop w:val="0"/>
      <w:marBottom w:val="0"/>
      <w:divBdr>
        <w:top w:val="none" w:sz="0" w:space="0" w:color="auto"/>
        <w:left w:val="none" w:sz="0" w:space="0" w:color="auto"/>
        <w:bottom w:val="none" w:sz="0" w:space="0" w:color="auto"/>
        <w:right w:val="none" w:sz="0" w:space="0" w:color="auto"/>
      </w:divBdr>
    </w:div>
    <w:div w:id="1199584343">
      <w:bodyDiv w:val="1"/>
      <w:marLeft w:val="0"/>
      <w:marRight w:val="0"/>
      <w:marTop w:val="0"/>
      <w:marBottom w:val="0"/>
      <w:divBdr>
        <w:top w:val="none" w:sz="0" w:space="0" w:color="auto"/>
        <w:left w:val="none" w:sz="0" w:space="0" w:color="auto"/>
        <w:bottom w:val="none" w:sz="0" w:space="0" w:color="auto"/>
        <w:right w:val="none" w:sz="0" w:space="0" w:color="auto"/>
      </w:divBdr>
    </w:div>
    <w:div w:id="1244219200">
      <w:bodyDiv w:val="1"/>
      <w:marLeft w:val="0"/>
      <w:marRight w:val="0"/>
      <w:marTop w:val="0"/>
      <w:marBottom w:val="0"/>
      <w:divBdr>
        <w:top w:val="none" w:sz="0" w:space="0" w:color="auto"/>
        <w:left w:val="none" w:sz="0" w:space="0" w:color="auto"/>
        <w:bottom w:val="none" w:sz="0" w:space="0" w:color="auto"/>
        <w:right w:val="none" w:sz="0" w:space="0" w:color="auto"/>
      </w:divBdr>
      <w:divsChild>
        <w:div w:id="1447769437">
          <w:marLeft w:val="0"/>
          <w:marRight w:val="0"/>
          <w:marTop w:val="0"/>
          <w:marBottom w:val="0"/>
          <w:divBdr>
            <w:top w:val="none" w:sz="0" w:space="0" w:color="auto"/>
            <w:left w:val="none" w:sz="0" w:space="0" w:color="auto"/>
            <w:bottom w:val="none" w:sz="0" w:space="0" w:color="auto"/>
            <w:right w:val="none" w:sz="0" w:space="0" w:color="auto"/>
          </w:divBdr>
        </w:div>
      </w:divsChild>
    </w:div>
    <w:div w:id="1963530537">
      <w:bodyDiv w:val="1"/>
      <w:marLeft w:val="0"/>
      <w:marRight w:val="0"/>
      <w:marTop w:val="0"/>
      <w:marBottom w:val="0"/>
      <w:divBdr>
        <w:top w:val="none" w:sz="0" w:space="0" w:color="auto"/>
        <w:left w:val="none" w:sz="0" w:space="0" w:color="auto"/>
        <w:bottom w:val="none" w:sz="0" w:space="0" w:color="auto"/>
        <w:right w:val="none" w:sz="0" w:space="0" w:color="auto"/>
      </w:divBdr>
    </w:div>
    <w:div w:id="2139057603">
      <w:bodyDiv w:val="1"/>
      <w:marLeft w:val="0"/>
      <w:marRight w:val="0"/>
      <w:marTop w:val="0"/>
      <w:marBottom w:val="0"/>
      <w:divBdr>
        <w:top w:val="none" w:sz="0" w:space="0" w:color="auto"/>
        <w:left w:val="none" w:sz="0" w:space="0" w:color="auto"/>
        <w:bottom w:val="none" w:sz="0" w:space="0" w:color="auto"/>
        <w:right w:val="none" w:sz="0" w:space="0" w:color="auto"/>
      </w:divBdr>
      <w:divsChild>
        <w:div w:id="136999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ip.miroslawie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B477B-E7EA-4A26-B02B-D7D541D7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8521</Words>
  <Characters>51129</Characters>
  <Application>Microsoft Office Word</Application>
  <DocSecurity>0</DocSecurity>
  <Lines>426</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Kamila Chałupczak</cp:lastModifiedBy>
  <cp:revision>2</cp:revision>
  <dcterms:created xsi:type="dcterms:W3CDTF">2023-07-14T08:09:00Z</dcterms:created>
  <dcterms:modified xsi:type="dcterms:W3CDTF">2023-07-14T08:09:00Z</dcterms:modified>
</cp:coreProperties>
</file>