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38" w:rsidRPr="00F679FF" w:rsidRDefault="005F0938" w:rsidP="00F078E1">
      <w:pPr>
        <w:pStyle w:val="Tekstpodstawowy"/>
        <w:tabs>
          <w:tab w:val="left" w:pos="4185"/>
        </w:tabs>
        <w:spacing w:after="0"/>
        <w:rPr>
          <w:rFonts w:ascii="Verdana" w:hAnsi="Verdana" w:cs="Calibri"/>
          <w:color w:val="000000"/>
          <w:sz w:val="28"/>
          <w:szCs w:val="22"/>
          <w:lang w:val="pl-PL"/>
        </w:rPr>
      </w:pPr>
      <w:r w:rsidRPr="00F679FF">
        <w:rPr>
          <w:rFonts w:ascii="Verdana" w:hAnsi="Verdana" w:cs="Times New Roman"/>
          <w:sz w:val="28"/>
          <w:szCs w:val="22"/>
        </w:rPr>
        <w:t>Urząd Miejski w Mirosławcu</w:t>
      </w:r>
      <w:r w:rsidRPr="00F679FF">
        <w:rPr>
          <w:rFonts w:ascii="Verdana" w:hAnsi="Verdana" w:cs="Times New Roman"/>
          <w:sz w:val="28"/>
          <w:szCs w:val="22"/>
        </w:rPr>
        <w:tab/>
      </w:r>
      <w:r w:rsidRPr="00F679FF">
        <w:rPr>
          <w:rFonts w:ascii="Verdana" w:hAnsi="Verdana" w:cs="Times New Roman"/>
          <w:sz w:val="28"/>
          <w:szCs w:val="22"/>
        </w:rPr>
        <w:tab/>
      </w:r>
      <w:r w:rsidRPr="00F679FF">
        <w:rPr>
          <w:rFonts w:ascii="Verdana" w:hAnsi="Verdana" w:cs="Times New Roman"/>
          <w:sz w:val="28"/>
          <w:szCs w:val="22"/>
        </w:rPr>
        <w:tab/>
      </w:r>
      <w:r w:rsidR="00F679FF">
        <w:rPr>
          <w:rFonts w:ascii="Verdana" w:hAnsi="Verdana" w:cs="Times New Roman"/>
          <w:sz w:val="28"/>
          <w:szCs w:val="22"/>
          <w:lang w:val="pl-PL"/>
        </w:rPr>
        <w:tab/>
      </w:r>
      <w:r w:rsidR="00F679FF">
        <w:rPr>
          <w:rFonts w:ascii="Verdana" w:hAnsi="Verdana" w:cs="Times New Roman"/>
          <w:sz w:val="28"/>
          <w:szCs w:val="22"/>
          <w:lang w:val="pl-PL"/>
        </w:rPr>
        <w:tab/>
      </w:r>
      <w:r w:rsidR="00F679FF">
        <w:rPr>
          <w:rFonts w:ascii="Verdana" w:hAnsi="Verdana" w:cs="Times New Roman"/>
          <w:sz w:val="28"/>
          <w:szCs w:val="22"/>
          <w:lang w:val="pl-PL"/>
        </w:rPr>
        <w:tab/>
      </w:r>
      <w:r w:rsidR="00F679FF">
        <w:rPr>
          <w:rFonts w:ascii="Verdana" w:hAnsi="Verdana" w:cs="Times New Roman"/>
          <w:sz w:val="28"/>
          <w:szCs w:val="22"/>
          <w:lang w:val="pl-PL"/>
        </w:rPr>
        <w:tab/>
      </w:r>
      <w:r w:rsidR="00F679FF">
        <w:rPr>
          <w:rFonts w:ascii="Verdana" w:hAnsi="Verdana" w:cs="Times New Roman"/>
          <w:sz w:val="28"/>
          <w:szCs w:val="22"/>
          <w:lang w:val="pl-PL"/>
        </w:rPr>
        <w:tab/>
        <w:t xml:space="preserve"> </w:t>
      </w:r>
      <w:r w:rsidRPr="00F679FF">
        <w:rPr>
          <w:rFonts w:ascii="Verdana" w:hAnsi="Verdana" w:cs="Calibri"/>
          <w:sz w:val="28"/>
          <w:szCs w:val="22"/>
          <w:lang w:val="pl-PL"/>
        </w:rPr>
        <w:t>Mirosławiec</w:t>
      </w:r>
      <w:r w:rsidRPr="00F679FF">
        <w:rPr>
          <w:rFonts w:ascii="Verdana" w:hAnsi="Verdana" w:cs="Calibri"/>
          <w:sz w:val="28"/>
          <w:szCs w:val="22"/>
        </w:rPr>
        <w:t xml:space="preserve">, dnia </w:t>
      </w:r>
      <w:r w:rsidRPr="00F679FF">
        <w:rPr>
          <w:rFonts w:ascii="Verdana" w:hAnsi="Verdana" w:cs="Calibri"/>
          <w:sz w:val="28"/>
          <w:szCs w:val="22"/>
          <w:lang w:val="pl-PL"/>
        </w:rPr>
        <w:t xml:space="preserve">26 stycznia </w:t>
      </w:r>
      <w:r w:rsidRPr="00F679FF">
        <w:rPr>
          <w:rFonts w:ascii="Verdana" w:hAnsi="Verdana" w:cs="Calibri"/>
          <w:sz w:val="28"/>
          <w:szCs w:val="22"/>
        </w:rPr>
        <w:t>202</w:t>
      </w:r>
      <w:r w:rsidRPr="00F679FF">
        <w:rPr>
          <w:rFonts w:ascii="Verdana" w:hAnsi="Verdana" w:cs="Calibri"/>
          <w:sz w:val="28"/>
          <w:szCs w:val="22"/>
          <w:lang w:val="pl-PL"/>
        </w:rPr>
        <w:t>3</w:t>
      </w:r>
      <w:r w:rsidRPr="00F679FF">
        <w:rPr>
          <w:rFonts w:ascii="Verdana" w:hAnsi="Verdana" w:cs="Calibri"/>
          <w:sz w:val="28"/>
          <w:szCs w:val="22"/>
        </w:rPr>
        <w:t xml:space="preserve"> </w:t>
      </w:r>
      <w:r w:rsidRPr="00F679FF">
        <w:rPr>
          <w:rFonts w:ascii="Verdana" w:hAnsi="Verdana" w:cs="Calibri"/>
          <w:color w:val="000000"/>
          <w:sz w:val="28"/>
          <w:szCs w:val="22"/>
        </w:rPr>
        <w:t>r.</w:t>
      </w:r>
    </w:p>
    <w:p w:rsidR="00F078E1" w:rsidRPr="00F679FF" w:rsidRDefault="005F0938" w:rsidP="00F078E1">
      <w:pPr>
        <w:pStyle w:val="HTML-wstpniesformatowany1"/>
        <w:spacing w:line="240" w:lineRule="auto"/>
        <w:rPr>
          <w:rFonts w:ascii="Verdana" w:hAnsi="Verdana" w:cs="Times New Roman"/>
          <w:sz w:val="28"/>
          <w:szCs w:val="22"/>
        </w:rPr>
      </w:pPr>
      <w:r w:rsidRPr="00F679FF">
        <w:rPr>
          <w:rFonts w:ascii="Verdana" w:hAnsi="Verdana" w:cs="Times New Roman"/>
          <w:sz w:val="28"/>
          <w:szCs w:val="22"/>
        </w:rPr>
        <w:t xml:space="preserve">ul. Wolności 37, </w:t>
      </w:r>
    </w:p>
    <w:p w:rsidR="005F0938" w:rsidRPr="00F679FF" w:rsidRDefault="005F0938" w:rsidP="00F078E1">
      <w:pPr>
        <w:pStyle w:val="HTML-wstpniesformatowany1"/>
        <w:spacing w:line="240" w:lineRule="auto"/>
        <w:rPr>
          <w:rFonts w:ascii="Verdana" w:hAnsi="Verdana" w:cs="Times New Roman"/>
          <w:sz w:val="28"/>
          <w:szCs w:val="22"/>
        </w:rPr>
      </w:pPr>
      <w:r w:rsidRPr="00F679FF">
        <w:rPr>
          <w:rFonts w:ascii="Verdana" w:hAnsi="Verdana" w:cs="Times New Roman"/>
          <w:sz w:val="28"/>
          <w:szCs w:val="22"/>
        </w:rPr>
        <w:t>78-650 Mirosławiec</w:t>
      </w:r>
    </w:p>
    <w:p w:rsidR="00230A3F" w:rsidRPr="00F679FF" w:rsidRDefault="00230A3F" w:rsidP="00F078E1">
      <w:pPr>
        <w:pStyle w:val="HTML-wstpniesformatowany1"/>
        <w:spacing w:line="240" w:lineRule="auto"/>
        <w:rPr>
          <w:rFonts w:ascii="Verdana" w:hAnsi="Verdana" w:cs="Times New Roman"/>
          <w:sz w:val="10"/>
          <w:szCs w:val="4"/>
        </w:rPr>
      </w:pPr>
    </w:p>
    <w:p w:rsidR="005F0938" w:rsidRPr="00F679FF" w:rsidRDefault="005F0938" w:rsidP="005F0938">
      <w:pPr>
        <w:pStyle w:val="HTML-wstpniesformatowany1"/>
        <w:jc w:val="both"/>
        <w:rPr>
          <w:rFonts w:ascii="Verdana" w:hAnsi="Verdana" w:cs="Times New Roman"/>
          <w:sz w:val="28"/>
          <w:szCs w:val="22"/>
        </w:rPr>
      </w:pPr>
      <w:r w:rsidRPr="00F679FF">
        <w:rPr>
          <w:rFonts w:ascii="Verdana" w:hAnsi="Verdana" w:cs="Times New Roman"/>
          <w:sz w:val="28"/>
          <w:szCs w:val="22"/>
        </w:rPr>
        <w:t>IGN.6721.1.2023.DB</w:t>
      </w:r>
    </w:p>
    <w:p w:rsidR="005F0938" w:rsidRDefault="005F0938" w:rsidP="005F0938">
      <w:pPr>
        <w:pStyle w:val="Tekstpodstawowy"/>
        <w:spacing w:after="0" w:line="312" w:lineRule="auto"/>
        <w:rPr>
          <w:rFonts w:ascii="Calibri" w:hAnsi="Calibri" w:cs="Calibri"/>
          <w:color w:val="000000"/>
          <w:sz w:val="10"/>
          <w:szCs w:val="10"/>
          <w:lang w:val="pl-PL"/>
        </w:rPr>
      </w:pPr>
    </w:p>
    <w:p w:rsidR="00F679FF" w:rsidRPr="00F679FF" w:rsidRDefault="00F679FF" w:rsidP="005F0938">
      <w:pPr>
        <w:pStyle w:val="Tekstpodstawowy"/>
        <w:spacing w:after="0" w:line="312" w:lineRule="auto"/>
        <w:rPr>
          <w:rFonts w:ascii="Calibri" w:hAnsi="Calibri" w:cs="Calibri"/>
          <w:color w:val="000000"/>
          <w:sz w:val="10"/>
          <w:szCs w:val="10"/>
          <w:lang w:val="pl-PL"/>
        </w:rPr>
      </w:pPr>
    </w:p>
    <w:p w:rsidR="005F0938" w:rsidRPr="00F679FF" w:rsidRDefault="005F0938" w:rsidP="00C05B4D">
      <w:pPr>
        <w:pStyle w:val="HTML-wstpniesformatowany1"/>
        <w:spacing w:line="240" w:lineRule="auto"/>
        <w:jc w:val="center"/>
        <w:rPr>
          <w:rFonts w:ascii="Verdana" w:hAnsi="Verdana" w:cs="Times New Roman"/>
          <w:b/>
          <w:bCs/>
          <w:sz w:val="32"/>
          <w:szCs w:val="36"/>
        </w:rPr>
      </w:pPr>
      <w:r w:rsidRPr="00F679FF">
        <w:rPr>
          <w:rFonts w:ascii="Verdana" w:hAnsi="Verdana" w:cs="Times New Roman"/>
          <w:b/>
          <w:bCs/>
          <w:sz w:val="32"/>
          <w:szCs w:val="36"/>
        </w:rPr>
        <w:t>OBWIESZCZENIE</w:t>
      </w:r>
    </w:p>
    <w:p w:rsidR="005F0938" w:rsidRPr="00F679FF" w:rsidRDefault="005F0938" w:rsidP="00C05B4D">
      <w:pPr>
        <w:pStyle w:val="NormalnyWeb"/>
        <w:ind w:left="0"/>
        <w:jc w:val="center"/>
        <w:rPr>
          <w:rFonts w:ascii="Verdana" w:hAnsi="Verdana"/>
          <w:b/>
          <w:bCs/>
          <w:sz w:val="32"/>
          <w:szCs w:val="36"/>
        </w:rPr>
      </w:pPr>
      <w:r w:rsidRPr="00F679FF">
        <w:rPr>
          <w:rFonts w:ascii="Verdana" w:hAnsi="Verdana"/>
          <w:b/>
          <w:bCs/>
          <w:sz w:val="32"/>
          <w:szCs w:val="36"/>
        </w:rPr>
        <w:t>BURMISTRZA  MIROSŁAWCA</w:t>
      </w:r>
    </w:p>
    <w:p w:rsidR="00F078E1" w:rsidRPr="00230A3F" w:rsidRDefault="00F078E1" w:rsidP="005F0938">
      <w:pPr>
        <w:pStyle w:val="NormalnyWeb"/>
        <w:ind w:left="0"/>
        <w:jc w:val="center"/>
        <w:rPr>
          <w:rFonts w:ascii="Verdana" w:hAnsi="Verdana"/>
          <w:sz w:val="4"/>
          <w:szCs w:val="4"/>
        </w:rPr>
      </w:pPr>
    </w:p>
    <w:p w:rsidR="005F0938" w:rsidRPr="00F679FF" w:rsidRDefault="005F0938" w:rsidP="005F0938">
      <w:pPr>
        <w:pStyle w:val="NormalnyWeb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F679FF">
        <w:rPr>
          <w:rFonts w:ascii="Verdana" w:hAnsi="Verdana"/>
          <w:b/>
          <w:bCs/>
          <w:sz w:val="28"/>
          <w:szCs w:val="28"/>
        </w:rPr>
        <w:t xml:space="preserve">o przystąpieniu do sporządzenia </w:t>
      </w:r>
    </w:p>
    <w:p w:rsidR="005F0938" w:rsidRPr="00F679FF" w:rsidRDefault="005F0938" w:rsidP="005F0938">
      <w:pPr>
        <w:pStyle w:val="NormalnyWeb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F679FF">
        <w:rPr>
          <w:rFonts w:ascii="Verdana" w:hAnsi="Verdana"/>
          <w:b/>
          <w:bCs/>
          <w:sz w:val="28"/>
          <w:szCs w:val="28"/>
        </w:rPr>
        <w:t>miejscowego planu zagospodarowania przestrzennego</w:t>
      </w:r>
    </w:p>
    <w:p w:rsidR="00F679FF" w:rsidRPr="00F679FF" w:rsidRDefault="00F679FF" w:rsidP="005F0938">
      <w:pPr>
        <w:pStyle w:val="NormalnyWeb"/>
        <w:ind w:left="0"/>
        <w:jc w:val="center"/>
        <w:rPr>
          <w:rFonts w:ascii="Verdana" w:hAnsi="Verdana"/>
          <w:b/>
          <w:bCs/>
          <w:szCs w:val="28"/>
        </w:rPr>
      </w:pPr>
    </w:p>
    <w:p w:rsidR="005F0938" w:rsidRPr="00230A3F" w:rsidRDefault="005F0938" w:rsidP="005F0938">
      <w:pPr>
        <w:pStyle w:val="Tekstpodstawowy"/>
        <w:spacing w:after="0"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4216E">
        <w:rPr>
          <w:rFonts w:ascii="Calibri" w:hAnsi="Calibri" w:cs="Calibri"/>
          <w:color w:val="000000"/>
          <w:sz w:val="22"/>
          <w:szCs w:val="22"/>
        </w:rPr>
        <w:tab/>
      </w:r>
    </w:p>
    <w:p w:rsidR="005F0938" w:rsidRPr="00F679FF" w:rsidRDefault="005F0938" w:rsidP="00230A3F">
      <w:pPr>
        <w:pStyle w:val="Tekstpodstawowy"/>
        <w:spacing w:after="0"/>
        <w:ind w:firstLine="709"/>
        <w:jc w:val="both"/>
        <w:rPr>
          <w:rFonts w:ascii="Verdana" w:hAnsi="Verdana" w:cs="Calibri"/>
          <w:sz w:val="28"/>
          <w:szCs w:val="20"/>
          <w:lang w:val="pl-PL"/>
        </w:rPr>
      </w:pPr>
      <w:r w:rsidRPr="00F679FF">
        <w:rPr>
          <w:rFonts w:ascii="Verdana" w:hAnsi="Verdana" w:cs="Calibri"/>
          <w:color w:val="000000"/>
          <w:sz w:val="28"/>
          <w:szCs w:val="20"/>
        </w:rPr>
        <w:t xml:space="preserve">Na podstawie art. 17 pkt 1 ustawy z dnia 27 marca 2003 r. o planowaniu </w:t>
      </w:r>
      <w:r w:rsidR="00F078E1" w:rsidRPr="00F679FF">
        <w:rPr>
          <w:rFonts w:ascii="Verdana" w:hAnsi="Verdana" w:cs="Calibri"/>
          <w:color w:val="000000"/>
          <w:sz w:val="28"/>
          <w:szCs w:val="20"/>
          <w:lang w:val="pl-PL"/>
        </w:rPr>
        <w:t xml:space="preserve">  </w:t>
      </w:r>
      <w:r w:rsidR="00F679FF">
        <w:rPr>
          <w:rFonts w:ascii="Verdana" w:hAnsi="Verdana" w:cs="Calibri"/>
          <w:color w:val="000000"/>
          <w:sz w:val="28"/>
          <w:szCs w:val="20"/>
          <w:lang w:val="pl-PL"/>
        </w:rPr>
        <w:t xml:space="preserve">                                     </w:t>
      </w:r>
      <w:r w:rsidRPr="00F679FF">
        <w:rPr>
          <w:rFonts w:ascii="Verdana" w:hAnsi="Verdana" w:cs="Calibri"/>
          <w:color w:val="000000"/>
          <w:sz w:val="28"/>
          <w:szCs w:val="20"/>
        </w:rPr>
        <w:t>i zagospodarowaniu przestrzennym (Dz. U. z 202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2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 r. poz. 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503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 ze zm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.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) oraz art. 39 i art. 40, </w:t>
      </w:r>
      <w:r w:rsidR="00F679FF">
        <w:rPr>
          <w:rFonts w:ascii="Verdana" w:hAnsi="Verdana" w:cs="Calibri"/>
          <w:color w:val="000000"/>
          <w:sz w:val="28"/>
          <w:szCs w:val="20"/>
          <w:lang w:val="pl-PL"/>
        </w:rPr>
        <w:t xml:space="preserve">                    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w związku z art. 54 ust. 2 i 3 </w:t>
      </w:r>
      <w:r w:rsidRPr="00F679FF">
        <w:rPr>
          <w:rFonts w:ascii="Verdana" w:hAnsi="Verdana" w:cs="Calibri"/>
          <w:sz w:val="28"/>
          <w:szCs w:val="20"/>
        </w:rPr>
        <w:t xml:space="preserve">ustawy z dnia 3 października 2008 r. o udostępnianiu informacji o środowisku i jego ochronie, udziale społeczeństwa </w:t>
      </w:r>
      <w:r w:rsidR="00F078E1" w:rsidRPr="00F679FF">
        <w:rPr>
          <w:rFonts w:ascii="Verdana" w:hAnsi="Verdana" w:cs="Calibri"/>
          <w:sz w:val="28"/>
          <w:szCs w:val="20"/>
          <w:lang w:val="pl-PL"/>
        </w:rPr>
        <w:t xml:space="preserve"> </w:t>
      </w:r>
      <w:r w:rsidRPr="00F679FF">
        <w:rPr>
          <w:rFonts w:ascii="Verdana" w:hAnsi="Verdana" w:cs="Calibri"/>
          <w:sz w:val="28"/>
          <w:szCs w:val="20"/>
        </w:rPr>
        <w:t>w ochronie środowiska oraz o ocenach oddziaływania na środowisko (</w:t>
      </w:r>
      <w:r w:rsidRPr="00F679FF">
        <w:rPr>
          <w:rFonts w:ascii="Verdana" w:hAnsi="Verdana" w:cs="Calibri"/>
          <w:color w:val="000000"/>
          <w:sz w:val="28"/>
          <w:szCs w:val="20"/>
        </w:rPr>
        <w:t>Dz. U. z 202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2</w:t>
      </w:r>
      <w:r w:rsidRPr="00F679FF">
        <w:rPr>
          <w:rFonts w:ascii="Verdana" w:hAnsi="Verdana" w:cs="Calibri"/>
          <w:color w:val="000000"/>
          <w:sz w:val="28"/>
          <w:szCs w:val="20"/>
        </w:rPr>
        <w:t> r. poz. </w:t>
      </w:r>
      <w:r w:rsidRPr="00F679FF">
        <w:rPr>
          <w:rFonts w:ascii="Verdana" w:hAnsi="Verdana" w:cs="Calibri"/>
          <w:sz w:val="28"/>
          <w:szCs w:val="20"/>
          <w:lang w:val="pl-PL"/>
        </w:rPr>
        <w:t>1029</w:t>
      </w:r>
      <w:r w:rsidRPr="00F679FF">
        <w:rPr>
          <w:rFonts w:ascii="Verdana" w:hAnsi="Verdana" w:cs="Calibri"/>
          <w:sz w:val="28"/>
          <w:szCs w:val="20"/>
        </w:rPr>
        <w:t xml:space="preserve">, ze zmianami) 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zawiadamiam o podjęciu przez Radę 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Miejską w Mirosławcu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 Uchwały Nr </w:t>
      </w:r>
      <w:r w:rsidRPr="00F679FF">
        <w:rPr>
          <w:rFonts w:ascii="Verdana" w:hAnsi="Verdana" w:cs="Calibri"/>
          <w:sz w:val="28"/>
          <w:szCs w:val="20"/>
          <w:lang w:val="pl-PL"/>
        </w:rPr>
        <w:t>L/388/2022</w:t>
      </w:r>
      <w:r w:rsidRPr="00F679FF">
        <w:rPr>
          <w:rFonts w:ascii="Verdana" w:hAnsi="Verdana" w:cs="Calibri"/>
          <w:sz w:val="28"/>
          <w:szCs w:val="20"/>
        </w:rPr>
        <w:t xml:space="preserve"> z dnia 2</w:t>
      </w:r>
      <w:r w:rsidRPr="00F679FF">
        <w:rPr>
          <w:rFonts w:ascii="Verdana" w:hAnsi="Verdana" w:cs="Calibri"/>
          <w:sz w:val="28"/>
          <w:szCs w:val="20"/>
          <w:lang w:val="pl-PL"/>
        </w:rPr>
        <w:t xml:space="preserve">9 grudnia </w:t>
      </w:r>
      <w:r w:rsidRPr="00F679FF">
        <w:rPr>
          <w:rFonts w:ascii="Verdana" w:hAnsi="Verdana" w:cs="Calibri"/>
          <w:sz w:val="28"/>
          <w:szCs w:val="20"/>
        </w:rPr>
        <w:t>202</w:t>
      </w:r>
      <w:r w:rsidRPr="00F679FF">
        <w:rPr>
          <w:rFonts w:ascii="Verdana" w:hAnsi="Verdana" w:cs="Calibri"/>
          <w:sz w:val="28"/>
          <w:szCs w:val="20"/>
          <w:lang w:val="pl-PL"/>
        </w:rPr>
        <w:t>2</w:t>
      </w:r>
      <w:r w:rsidRPr="00F679FF">
        <w:rPr>
          <w:rFonts w:ascii="Verdana" w:hAnsi="Verdana" w:cs="Calibri"/>
          <w:sz w:val="28"/>
          <w:szCs w:val="20"/>
        </w:rPr>
        <w:t xml:space="preserve"> r. 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w sprawie przystąpienia do </w:t>
      </w:r>
      <w:r w:rsidRPr="00F679FF">
        <w:rPr>
          <w:rFonts w:ascii="Verdana" w:hAnsi="Verdana" w:cs="Calibri"/>
          <w:b/>
          <w:color w:val="000000"/>
          <w:sz w:val="28"/>
          <w:szCs w:val="20"/>
        </w:rPr>
        <w:t xml:space="preserve">sporządzenia </w:t>
      </w:r>
      <w:r w:rsidRPr="00F679FF">
        <w:rPr>
          <w:rFonts w:ascii="Verdana" w:hAnsi="Verdana" w:cs="Calibri"/>
          <w:b/>
          <w:bCs/>
          <w:sz w:val="28"/>
          <w:szCs w:val="20"/>
        </w:rPr>
        <w:t>miejscowego planu zagospodarowania przestrzennego</w:t>
      </w:r>
      <w:r w:rsidRPr="00F679FF">
        <w:rPr>
          <w:rFonts w:ascii="Verdana" w:hAnsi="Verdana" w:cs="Calibri"/>
          <w:sz w:val="28"/>
          <w:szCs w:val="20"/>
        </w:rPr>
        <w:t>.</w:t>
      </w:r>
      <w:r w:rsidRPr="00F679FF">
        <w:rPr>
          <w:rFonts w:ascii="Verdana" w:hAnsi="Verdana" w:cs="Calibri"/>
          <w:sz w:val="28"/>
          <w:szCs w:val="20"/>
          <w:lang w:val="pl-PL"/>
        </w:rPr>
        <w:t xml:space="preserve"> </w:t>
      </w:r>
    </w:p>
    <w:p w:rsidR="005F0938" w:rsidRPr="00F679FF" w:rsidRDefault="005F0938" w:rsidP="00230A3F">
      <w:pPr>
        <w:pStyle w:val="Tekstpodstawowy"/>
        <w:spacing w:after="0"/>
        <w:ind w:firstLine="709"/>
        <w:jc w:val="both"/>
        <w:rPr>
          <w:rFonts w:ascii="Verdana" w:hAnsi="Verdana" w:cs="Calibri"/>
          <w:color w:val="000000"/>
          <w:sz w:val="28"/>
          <w:szCs w:val="20"/>
          <w:lang w:val="pl-PL"/>
        </w:rPr>
      </w:pPr>
      <w:r w:rsidRPr="00F679FF">
        <w:rPr>
          <w:rFonts w:ascii="Verdana" w:hAnsi="Verdana" w:cs="Calibri"/>
          <w:sz w:val="28"/>
          <w:szCs w:val="20"/>
          <w:lang w:val="pl-PL"/>
        </w:rPr>
        <w:t xml:space="preserve">Przedmiotem </w:t>
      </w:r>
      <w:r w:rsidRPr="00F679FF">
        <w:rPr>
          <w:rFonts w:ascii="Verdana" w:hAnsi="Verdana" w:cs="Calibri"/>
          <w:sz w:val="28"/>
          <w:szCs w:val="20"/>
        </w:rPr>
        <w:t>opracowania planu miejscowego jest wyznaczenie terenu na potrzeby powiększenia istniejącego Głównego Punktu Zasilania</w:t>
      </w:r>
      <w:r w:rsidRPr="00F679FF">
        <w:rPr>
          <w:rFonts w:ascii="Verdana" w:hAnsi="Verdana" w:cs="Calibri"/>
          <w:sz w:val="28"/>
          <w:szCs w:val="20"/>
          <w:lang w:val="pl-PL"/>
        </w:rPr>
        <w:t xml:space="preserve"> w Mirosławcu. </w:t>
      </w:r>
    </w:p>
    <w:p w:rsidR="005F0938" w:rsidRPr="00F679FF" w:rsidRDefault="005F0938" w:rsidP="00230A3F">
      <w:pPr>
        <w:pStyle w:val="Tekstpodstawowy"/>
        <w:spacing w:after="0"/>
        <w:ind w:firstLine="708"/>
        <w:jc w:val="both"/>
        <w:rPr>
          <w:rFonts w:ascii="Verdana" w:hAnsi="Verdana" w:cs="Calibri"/>
          <w:color w:val="000000"/>
          <w:sz w:val="28"/>
          <w:szCs w:val="20"/>
        </w:rPr>
      </w:pPr>
      <w:r w:rsidRPr="00F679FF">
        <w:rPr>
          <w:rFonts w:ascii="Verdana" w:hAnsi="Verdana" w:cs="Calibri"/>
          <w:color w:val="000000"/>
          <w:sz w:val="28"/>
          <w:szCs w:val="20"/>
        </w:rPr>
        <w:t xml:space="preserve">Zainteresowani mogą składać wnioski do wyżej wymienionego projektu planu miejscowego </w:t>
      </w:r>
      <w:r w:rsidR="00F679FF">
        <w:rPr>
          <w:rFonts w:ascii="Verdana" w:hAnsi="Verdana" w:cs="Calibri"/>
          <w:color w:val="000000"/>
          <w:sz w:val="28"/>
          <w:szCs w:val="20"/>
          <w:lang w:val="pl-PL"/>
        </w:rPr>
        <w:t xml:space="preserve">                     </w:t>
      </w:r>
      <w:r w:rsidRPr="00F679FF">
        <w:rPr>
          <w:rFonts w:ascii="Verdana" w:hAnsi="Verdana" w:cs="Calibri"/>
          <w:color w:val="000000"/>
          <w:sz w:val="28"/>
          <w:szCs w:val="20"/>
        </w:rPr>
        <w:t>i do prognozy oddziaływania na środowisko.</w:t>
      </w:r>
    </w:p>
    <w:p w:rsidR="005F0938" w:rsidRPr="00F679FF" w:rsidRDefault="005F0938" w:rsidP="00230A3F">
      <w:pPr>
        <w:pStyle w:val="Tekstpodstawowy"/>
        <w:spacing w:after="0"/>
        <w:ind w:firstLine="709"/>
        <w:jc w:val="both"/>
        <w:rPr>
          <w:rFonts w:ascii="Verdana" w:hAnsi="Verdana" w:cs="Calibri"/>
          <w:bCs/>
          <w:color w:val="FF0000"/>
          <w:sz w:val="28"/>
          <w:szCs w:val="20"/>
        </w:rPr>
      </w:pPr>
      <w:r w:rsidRPr="00F679FF">
        <w:rPr>
          <w:rFonts w:ascii="Verdana" w:hAnsi="Verdana" w:cs="Calibri"/>
          <w:bCs/>
          <w:sz w:val="28"/>
          <w:szCs w:val="20"/>
        </w:rPr>
        <w:t xml:space="preserve">Wnioski należy składać </w:t>
      </w:r>
      <w:r w:rsidRPr="00F679FF">
        <w:rPr>
          <w:rFonts w:ascii="Verdana" w:hAnsi="Verdana" w:cs="Calibri"/>
          <w:sz w:val="28"/>
          <w:szCs w:val="20"/>
        </w:rPr>
        <w:t>w formie papierowej lub elektronicznej, w tym za pomocą środków komunikacji elektronicznej</w:t>
      </w:r>
      <w:r w:rsidRPr="00F679FF">
        <w:rPr>
          <w:rFonts w:ascii="Verdana" w:hAnsi="Verdana" w:cs="Calibri"/>
          <w:color w:val="000000"/>
          <w:sz w:val="28"/>
          <w:szCs w:val="20"/>
        </w:rPr>
        <w:t xml:space="preserve">, w siedzibie </w:t>
      </w:r>
      <w:bookmarkStart w:id="0" w:name="_Hlk77169994"/>
      <w:r w:rsidRPr="00F679FF">
        <w:rPr>
          <w:rFonts w:ascii="Verdana" w:hAnsi="Verdana" w:cs="Calibri"/>
          <w:color w:val="000000"/>
          <w:sz w:val="28"/>
          <w:szCs w:val="20"/>
        </w:rPr>
        <w:t xml:space="preserve">Urzędu </w:t>
      </w:r>
      <w:r w:rsidRPr="00F679FF">
        <w:rPr>
          <w:rFonts w:ascii="Verdana" w:hAnsi="Verdana" w:cs="Calibri"/>
          <w:color w:val="000000"/>
          <w:sz w:val="28"/>
          <w:szCs w:val="20"/>
          <w:lang w:val="pl-PL"/>
        </w:rPr>
        <w:t>Miejskiego w Mirosławcu</w:t>
      </w:r>
      <w:r w:rsidRPr="00F679FF">
        <w:rPr>
          <w:rFonts w:ascii="Verdana" w:hAnsi="Verdana" w:cs="Calibri"/>
          <w:bCs/>
          <w:sz w:val="28"/>
          <w:szCs w:val="20"/>
        </w:rPr>
        <w:t xml:space="preserve">, </w:t>
      </w:r>
      <w:r w:rsidR="00230A3F" w:rsidRPr="00F679FF">
        <w:rPr>
          <w:rFonts w:ascii="Verdana" w:hAnsi="Verdana" w:cs="Calibri"/>
          <w:bCs/>
          <w:sz w:val="28"/>
          <w:szCs w:val="20"/>
          <w:lang w:val="pl-PL"/>
        </w:rPr>
        <w:t xml:space="preserve"> </w:t>
      </w:r>
      <w:r w:rsidRPr="00F679FF">
        <w:rPr>
          <w:rFonts w:ascii="Verdana" w:hAnsi="Verdana" w:cs="Calibri"/>
          <w:sz w:val="28"/>
          <w:szCs w:val="20"/>
        </w:rPr>
        <w:t xml:space="preserve">ul. </w:t>
      </w:r>
      <w:bookmarkEnd w:id="0"/>
      <w:r w:rsidRPr="00F679FF">
        <w:rPr>
          <w:rFonts w:ascii="Verdana" w:hAnsi="Verdana" w:cs="Calibri"/>
          <w:sz w:val="28"/>
          <w:szCs w:val="20"/>
          <w:lang w:val="pl-PL"/>
        </w:rPr>
        <w:t>Wolności</w:t>
      </w:r>
      <w:r w:rsidRPr="00F679FF">
        <w:rPr>
          <w:rFonts w:ascii="Verdana" w:hAnsi="Verdana" w:cs="Calibri"/>
          <w:sz w:val="28"/>
          <w:szCs w:val="20"/>
        </w:rPr>
        <w:t xml:space="preserve"> </w:t>
      </w:r>
      <w:r w:rsidRPr="00F679FF">
        <w:rPr>
          <w:rFonts w:ascii="Verdana" w:hAnsi="Verdana" w:cs="Calibri"/>
          <w:sz w:val="28"/>
          <w:szCs w:val="20"/>
          <w:lang w:val="pl-PL"/>
        </w:rPr>
        <w:t>3</w:t>
      </w:r>
      <w:r w:rsidRPr="00F679FF">
        <w:rPr>
          <w:rFonts w:ascii="Verdana" w:hAnsi="Verdana" w:cs="Calibri"/>
          <w:sz w:val="28"/>
          <w:szCs w:val="20"/>
        </w:rPr>
        <w:t>7, 7</w:t>
      </w:r>
      <w:r w:rsidRPr="00F679FF">
        <w:rPr>
          <w:rFonts w:ascii="Verdana" w:hAnsi="Verdana" w:cs="Calibri"/>
          <w:sz w:val="28"/>
          <w:szCs w:val="20"/>
          <w:lang w:val="pl-PL"/>
        </w:rPr>
        <w:t>8</w:t>
      </w:r>
      <w:r w:rsidRPr="00F679FF">
        <w:rPr>
          <w:rFonts w:ascii="Verdana" w:hAnsi="Verdana" w:cs="Calibri"/>
          <w:sz w:val="28"/>
          <w:szCs w:val="20"/>
        </w:rPr>
        <w:t>-</w:t>
      </w:r>
      <w:r w:rsidRPr="00F679FF">
        <w:rPr>
          <w:rFonts w:ascii="Verdana" w:hAnsi="Verdana" w:cs="Calibri"/>
          <w:sz w:val="28"/>
          <w:szCs w:val="20"/>
          <w:lang w:val="pl-PL"/>
        </w:rPr>
        <w:t>65</w:t>
      </w:r>
      <w:r w:rsidRPr="00F679FF">
        <w:rPr>
          <w:rFonts w:ascii="Verdana" w:hAnsi="Verdana" w:cs="Calibri"/>
          <w:sz w:val="28"/>
          <w:szCs w:val="20"/>
        </w:rPr>
        <w:t xml:space="preserve">0 </w:t>
      </w:r>
      <w:r w:rsidRPr="00F679FF">
        <w:rPr>
          <w:rFonts w:ascii="Verdana" w:hAnsi="Verdana" w:cs="Calibri"/>
          <w:sz w:val="28"/>
          <w:szCs w:val="20"/>
          <w:lang w:val="pl-PL"/>
        </w:rPr>
        <w:t>Mirosławiec</w:t>
      </w:r>
      <w:r w:rsidRPr="00F679FF">
        <w:rPr>
          <w:rFonts w:ascii="Verdana" w:hAnsi="Verdana" w:cs="Calibri"/>
          <w:bCs/>
          <w:sz w:val="28"/>
          <w:szCs w:val="20"/>
        </w:rPr>
        <w:t xml:space="preserve">, e-mail: </w:t>
      </w:r>
      <w:hyperlink r:id="rId6" w:history="1">
        <w:r w:rsidRPr="00F679FF">
          <w:rPr>
            <w:rStyle w:val="Hipercze"/>
            <w:rFonts w:ascii="Verdana" w:hAnsi="Verdana" w:cs="Calibri"/>
            <w:sz w:val="28"/>
            <w:szCs w:val="20"/>
          </w:rPr>
          <w:t>urzad@</w:t>
        </w:r>
        <w:r w:rsidRPr="00F679FF">
          <w:rPr>
            <w:rStyle w:val="Hipercze"/>
            <w:rFonts w:ascii="Verdana" w:hAnsi="Verdana" w:cs="Calibri"/>
            <w:sz w:val="28"/>
            <w:szCs w:val="20"/>
            <w:lang w:val="pl-PL"/>
          </w:rPr>
          <w:t>miroslawiec</w:t>
        </w:r>
        <w:r w:rsidRPr="00F679FF">
          <w:rPr>
            <w:rStyle w:val="Hipercze"/>
            <w:rFonts w:ascii="Verdana" w:hAnsi="Verdana" w:cs="Calibri"/>
            <w:sz w:val="28"/>
            <w:szCs w:val="20"/>
          </w:rPr>
          <w:t>.</w:t>
        </w:r>
        <w:proofErr w:type="spellStart"/>
        <w:r w:rsidRPr="00F679FF">
          <w:rPr>
            <w:rStyle w:val="Hipercze"/>
            <w:rFonts w:ascii="Verdana" w:hAnsi="Verdana" w:cs="Calibri"/>
            <w:sz w:val="28"/>
            <w:szCs w:val="20"/>
          </w:rPr>
          <w:t>pl</w:t>
        </w:r>
        <w:proofErr w:type="spellEnd"/>
      </w:hyperlink>
      <w:r w:rsidRPr="00F679FF">
        <w:rPr>
          <w:rFonts w:ascii="Verdana" w:hAnsi="Verdana" w:cs="Calibri"/>
          <w:bCs/>
          <w:sz w:val="28"/>
          <w:szCs w:val="20"/>
        </w:rPr>
        <w:t xml:space="preserve"> w terminie do dnia </w:t>
      </w:r>
      <w:r w:rsidR="00230A3F" w:rsidRPr="00F679FF">
        <w:rPr>
          <w:rFonts w:ascii="Verdana" w:hAnsi="Verdana" w:cs="Calibri"/>
          <w:bCs/>
          <w:sz w:val="28"/>
          <w:szCs w:val="20"/>
          <w:lang w:val="pl-PL"/>
        </w:rPr>
        <w:t xml:space="preserve"> </w:t>
      </w:r>
      <w:r w:rsidRPr="00F679FF">
        <w:rPr>
          <w:rFonts w:ascii="Verdana" w:hAnsi="Verdana" w:cs="Calibri"/>
          <w:b/>
          <w:color w:val="000000"/>
          <w:sz w:val="28"/>
          <w:szCs w:val="20"/>
          <w:lang w:val="pl-PL"/>
        </w:rPr>
        <w:t>16 lutego</w:t>
      </w:r>
      <w:r w:rsidRPr="00F679FF">
        <w:rPr>
          <w:rFonts w:ascii="Verdana" w:hAnsi="Verdana" w:cs="Calibri"/>
          <w:b/>
          <w:color w:val="000000"/>
          <w:sz w:val="28"/>
          <w:szCs w:val="20"/>
        </w:rPr>
        <w:t xml:space="preserve"> 202</w:t>
      </w:r>
      <w:r w:rsidRPr="00F679FF">
        <w:rPr>
          <w:rFonts w:ascii="Verdana" w:hAnsi="Verdana" w:cs="Calibri"/>
          <w:b/>
          <w:color w:val="000000"/>
          <w:sz w:val="28"/>
          <w:szCs w:val="20"/>
          <w:lang w:val="pl-PL"/>
        </w:rPr>
        <w:t>3</w:t>
      </w:r>
      <w:r w:rsidRPr="00F679FF">
        <w:rPr>
          <w:rFonts w:ascii="Verdana" w:hAnsi="Verdana" w:cs="Calibri"/>
          <w:b/>
          <w:color w:val="000000"/>
          <w:sz w:val="28"/>
          <w:szCs w:val="20"/>
        </w:rPr>
        <w:t xml:space="preserve"> r.</w:t>
      </w:r>
    </w:p>
    <w:p w:rsidR="005F0938" w:rsidRPr="00F679FF" w:rsidRDefault="005F0938" w:rsidP="00230A3F">
      <w:pPr>
        <w:pStyle w:val="Tekstpodstawowy"/>
        <w:spacing w:after="0"/>
        <w:ind w:firstLine="709"/>
        <w:jc w:val="both"/>
        <w:rPr>
          <w:rFonts w:ascii="Verdana" w:hAnsi="Verdana" w:cs="Calibri"/>
          <w:bCs/>
          <w:sz w:val="28"/>
          <w:szCs w:val="20"/>
        </w:rPr>
      </w:pPr>
      <w:r w:rsidRPr="00F679FF">
        <w:rPr>
          <w:rFonts w:ascii="Verdana" w:hAnsi="Verdana" w:cs="Calibri"/>
          <w:bCs/>
          <w:sz w:val="28"/>
          <w:szCs w:val="20"/>
        </w:rPr>
        <w:t>Wniosek powinien zawierać nazwisko, imię lub nazwę oraz adres wnioskodawcy, przedmiot wniosku wraz z oznaczeniem nieruchomości, której dotyczy.</w:t>
      </w:r>
    </w:p>
    <w:p w:rsidR="005F0938" w:rsidRPr="00F679FF" w:rsidRDefault="005F0938" w:rsidP="00230A3F">
      <w:pPr>
        <w:pStyle w:val="Tekstpodstawowy"/>
        <w:spacing w:after="0"/>
        <w:ind w:firstLine="709"/>
        <w:jc w:val="both"/>
        <w:rPr>
          <w:rFonts w:ascii="Verdana" w:hAnsi="Verdana" w:cs="Calibri"/>
          <w:sz w:val="28"/>
          <w:szCs w:val="20"/>
        </w:rPr>
      </w:pPr>
      <w:r w:rsidRPr="00F679FF">
        <w:rPr>
          <w:rFonts w:ascii="Verdana" w:hAnsi="Verdana" w:cs="Calibri"/>
          <w:bCs/>
          <w:sz w:val="28"/>
          <w:szCs w:val="20"/>
        </w:rPr>
        <w:t xml:space="preserve">Zgodnie z art. 40 </w:t>
      </w:r>
      <w:r w:rsidRPr="00F679FF">
        <w:rPr>
          <w:rFonts w:ascii="Verdana" w:hAnsi="Verdana" w:cs="Calibri"/>
          <w:sz w:val="28"/>
          <w:szCs w:val="20"/>
        </w:rPr>
        <w:t xml:space="preserve">ustawy z dnia 3 października 2008 r. o udostępnianiu informacji </w:t>
      </w:r>
      <w:r w:rsidR="00F679FF">
        <w:rPr>
          <w:rFonts w:ascii="Verdana" w:hAnsi="Verdana" w:cs="Calibri"/>
          <w:sz w:val="28"/>
          <w:szCs w:val="20"/>
          <w:lang w:val="pl-PL"/>
        </w:rPr>
        <w:t xml:space="preserve">                           </w:t>
      </w:r>
      <w:r w:rsidRPr="00F679FF">
        <w:rPr>
          <w:rFonts w:ascii="Verdana" w:hAnsi="Verdana" w:cs="Calibri"/>
          <w:sz w:val="28"/>
          <w:szCs w:val="20"/>
        </w:rPr>
        <w:t xml:space="preserve">o środowisku i jego ochronie, udziale społeczeństwa w ochronie środowiska oraz </w:t>
      </w:r>
      <w:r w:rsidR="00230A3F" w:rsidRPr="00F679FF">
        <w:rPr>
          <w:rFonts w:ascii="Verdana" w:hAnsi="Verdana" w:cs="Calibri"/>
          <w:sz w:val="28"/>
          <w:szCs w:val="20"/>
          <w:lang w:val="pl-PL"/>
        </w:rPr>
        <w:t xml:space="preserve">                       </w:t>
      </w:r>
      <w:r w:rsidR="00F679FF">
        <w:rPr>
          <w:rFonts w:ascii="Verdana" w:hAnsi="Verdana" w:cs="Calibri"/>
          <w:sz w:val="28"/>
          <w:szCs w:val="20"/>
          <w:lang w:val="pl-PL"/>
        </w:rPr>
        <w:t xml:space="preserve">               </w:t>
      </w:r>
      <w:r w:rsidRPr="00F679FF">
        <w:rPr>
          <w:rFonts w:ascii="Verdana" w:hAnsi="Verdana" w:cs="Calibri"/>
          <w:sz w:val="28"/>
          <w:szCs w:val="20"/>
        </w:rPr>
        <w:t xml:space="preserve">o ocenach oddziaływania na środowisko wnioski mogą być składane w formie pisemnej, ustnie do protokołu lub za pomocą środków komunikacji elektronicznej. Wnioski rozpatrzone zostaną przez </w:t>
      </w:r>
      <w:r w:rsidRPr="00F679FF">
        <w:rPr>
          <w:rFonts w:ascii="Verdana" w:hAnsi="Verdana" w:cs="Calibri"/>
          <w:sz w:val="28"/>
          <w:szCs w:val="20"/>
          <w:lang w:val="pl-PL"/>
        </w:rPr>
        <w:t>Burmistrza Mirosławca</w:t>
      </w:r>
      <w:r w:rsidRPr="00F679FF">
        <w:rPr>
          <w:rFonts w:ascii="Verdana" w:hAnsi="Verdana" w:cs="Calibri"/>
          <w:sz w:val="28"/>
          <w:szCs w:val="20"/>
        </w:rPr>
        <w:t>.</w:t>
      </w:r>
    </w:p>
    <w:p w:rsidR="005F0938" w:rsidRPr="00E4216E" w:rsidRDefault="005F0938" w:rsidP="005F0938">
      <w:pPr>
        <w:pStyle w:val="Tekstpodstawowy"/>
        <w:spacing w:after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5F0938" w:rsidRDefault="005F0938" w:rsidP="005F0938">
      <w:pPr>
        <w:pStyle w:val="Tekstpodstawowy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679FF" w:rsidRDefault="00F679FF" w:rsidP="005F0938">
      <w:pPr>
        <w:pStyle w:val="Tekstpodstawowy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679FF" w:rsidRPr="00F679FF" w:rsidRDefault="00F679FF" w:rsidP="005F0938">
      <w:pPr>
        <w:pStyle w:val="Tekstpodstawowy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5F0938" w:rsidRDefault="00F078E1" w:rsidP="005F0938">
      <w:pPr>
        <w:pStyle w:val="Tekstpodstawowy"/>
        <w:spacing w:after="0"/>
        <w:ind w:left="5664"/>
        <w:rPr>
          <w:rFonts w:ascii="Verdana" w:hAnsi="Verdana" w:cs="Calibri"/>
          <w:i/>
          <w:sz w:val="22"/>
          <w:szCs w:val="22"/>
          <w:lang w:val="pl-PL"/>
        </w:rPr>
      </w:pPr>
      <w:r>
        <w:rPr>
          <w:rFonts w:ascii="Verdana" w:hAnsi="Verdana" w:cs="Calibri"/>
          <w:i/>
          <w:sz w:val="22"/>
          <w:szCs w:val="22"/>
        </w:rPr>
        <w:t xml:space="preserve">     </w:t>
      </w:r>
    </w:p>
    <w:p w:rsidR="00F078E1" w:rsidRPr="00230A3F" w:rsidRDefault="00F078E1" w:rsidP="005F0938">
      <w:pPr>
        <w:pStyle w:val="Tekstpodstawowy"/>
        <w:spacing w:after="0"/>
        <w:ind w:left="5664"/>
        <w:rPr>
          <w:rFonts w:ascii="Verdana" w:hAnsi="Verdana" w:cs="Calibri"/>
          <w:i/>
          <w:sz w:val="30"/>
          <w:szCs w:val="30"/>
          <w:lang w:val="pl-PL"/>
        </w:rPr>
      </w:pPr>
    </w:p>
    <w:p w:rsidR="005F0938" w:rsidRPr="00F679FF" w:rsidRDefault="005F0938" w:rsidP="00C05B4D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8"/>
          <w:u w:val="single"/>
        </w:rPr>
      </w:pPr>
      <w:r w:rsidRPr="00F679FF">
        <w:rPr>
          <w:rFonts w:ascii="Verdana" w:hAnsi="Verdana"/>
          <w:sz w:val="28"/>
        </w:rPr>
        <w:t xml:space="preserve">Zamieszczono na tablicy ogłoszeń UM Mirosławiec, na tablicach i słupach ogłoszeniowych zlokalizowanych na terenie miasta  oraz w BIP UM Mirosławiec </w:t>
      </w:r>
      <w:r w:rsidR="00230A3F" w:rsidRPr="00F679FF">
        <w:rPr>
          <w:rFonts w:ascii="Verdana" w:hAnsi="Verdana"/>
          <w:sz w:val="28"/>
        </w:rPr>
        <w:t xml:space="preserve">w dniu </w:t>
      </w:r>
      <w:r w:rsidR="00230A3F" w:rsidRPr="00F679FF">
        <w:rPr>
          <w:rFonts w:ascii="Verdana" w:hAnsi="Verdana"/>
          <w:sz w:val="28"/>
          <w:u w:val="single"/>
        </w:rPr>
        <w:t xml:space="preserve">26 stycznia </w:t>
      </w:r>
      <w:r w:rsidR="00F078E1" w:rsidRPr="00F679FF">
        <w:rPr>
          <w:rFonts w:ascii="Verdana" w:hAnsi="Verdana"/>
          <w:sz w:val="28"/>
          <w:u w:val="single"/>
        </w:rPr>
        <w:t>2023</w:t>
      </w:r>
      <w:r w:rsidRPr="00F679FF">
        <w:rPr>
          <w:rFonts w:ascii="Verdana" w:hAnsi="Verdana"/>
          <w:sz w:val="28"/>
          <w:u w:val="single"/>
        </w:rPr>
        <w:t xml:space="preserve"> r. </w:t>
      </w:r>
    </w:p>
    <w:p w:rsidR="00B94A24" w:rsidRPr="00F679FF" w:rsidRDefault="00B94A24" w:rsidP="00B94A24">
      <w:pPr>
        <w:spacing w:after="0" w:line="240" w:lineRule="auto"/>
        <w:textAlignment w:val="top"/>
        <w:rPr>
          <w:rStyle w:val="t3"/>
          <w:rFonts w:ascii="Verdana" w:hAnsi="Verdana"/>
          <w:b/>
          <w:sz w:val="24"/>
          <w:szCs w:val="16"/>
        </w:rPr>
      </w:pPr>
      <w:r w:rsidRPr="00F679FF">
        <w:rPr>
          <w:rStyle w:val="t3"/>
          <w:rFonts w:ascii="Verdana" w:hAnsi="Verdana"/>
          <w:b/>
          <w:sz w:val="24"/>
          <w:szCs w:val="16"/>
        </w:rPr>
        <w:t xml:space="preserve">Czas    znajdowania  się   obwieszczenia   na   tablicy   ogłoszeń </w:t>
      </w:r>
    </w:p>
    <w:p w:rsidR="00B94A24" w:rsidRPr="00F679FF" w:rsidRDefault="00B94A24" w:rsidP="00B94A24">
      <w:pPr>
        <w:spacing w:after="0" w:line="240" w:lineRule="auto"/>
        <w:textAlignment w:val="top"/>
        <w:rPr>
          <w:rStyle w:val="t3"/>
          <w:rFonts w:ascii="Verdana" w:hAnsi="Verdana"/>
          <w:b/>
          <w:sz w:val="24"/>
          <w:szCs w:val="16"/>
        </w:rPr>
      </w:pPr>
      <w:r w:rsidRPr="00F679FF">
        <w:rPr>
          <w:rStyle w:val="t3"/>
          <w:rFonts w:ascii="Verdana" w:hAnsi="Verdana"/>
          <w:b/>
          <w:sz w:val="24"/>
          <w:szCs w:val="16"/>
        </w:rPr>
        <w:t xml:space="preserve">UM  w  Mirosławcu  oraz  na  tablicach i słupach ogłoszeniowych </w:t>
      </w:r>
    </w:p>
    <w:p w:rsidR="00B94A24" w:rsidRPr="00F679FF" w:rsidRDefault="00B94A24" w:rsidP="00B94A24">
      <w:pPr>
        <w:spacing w:after="0" w:line="240" w:lineRule="auto"/>
        <w:textAlignment w:val="top"/>
        <w:rPr>
          <w:rStyle w:val="t3"/>
          <w:rFonts w:ascii="Verdana" w:hAnsi="Verdana"/>
          <w:b/>
          <w:sz w:val="24"/>
          <w:szCs w:val="16"/>
        </w:rPr>
      </w:pPr>
      <w:r w:rsidRPr="00F679FF">
        <w:rPr>
          <w:rStyle w:val="t3"/>
          <w:rFonts w:ascii="Verdana" w:hAnsi="Verdana"/>
          <w:b/>
          <w:sz w:val="24"/>
          <w:szCs w:val="16"/>
        </w:rPr>
        <w:t xml:space="preserve">zlokalizowanych na terenie miasta:  </w:t>
      </w:r>
    </w:p>
    <w:p w:rsidR="005F0938" w:rsidRPr="00F679FF" w:rsidRDefault="00F078E1" w:rsidP="00230A3F">
      <w:pPr>
        <w:spacing w:after="0" w:line="240" w:lineRule="auto"/>
        <w:textAlignment w:val="top"/>
        <w:rPr>
          <w:rStyle w:val="t3"/>
          <w:rFonts w:ascii="Verdana" w:hAnsi="Verdana"/>
          <w:b/>
          <w:sz w:val="24"/>
          <w:szCs w:val="16"/>
        </w:rPr>
      </w:pPr>
      <w:r w:rsidRPr="00F679FF">
        <w:rPr>
          <w:rStyle w:val="t3"/>
          <w:rFonts w:ascii="Verdana" w:hAnsi="Verdana"/>
          <w:b/>
          <w:sz w:val="24"/>
          <w:szCs w:val="16"/>
        </w:rPr>
        <w:t xml:space="preserve">od 26 stycznia </w:t>
      </w:r>
      <w:r w:rsidR="005F0938" w:rsidRPr="00F679FF">
        <w:rPr>
          <w:rStyle w:val="t3"/>
          <w:rFonts w:ascii="Verdana" w:hAnsi="Verdana"/>
          <w:b/>
          <w:sz w:val="24"/>
          <w:szCs w:val="16"/>
        </w:rPr>
        <w:t>20</w:t>
      </w:r>
      <w:r w:rsidRPr="00F679FF">
        <w:rPr>
          <w:rStyle w:val="t3"/>
          <w:rFonts w:ascii="Verdana" w:hAnsi="Verdana"/>
          <w:b/>
          <w:sz w:val="24"/>
          <w:szCs w:val="16"/>
        </w:rPr>
        <w:t>23 r. do 16 lutego 2023</w:t>
      </w:r>
      <w:r w:rsidR="005F0938" w:rsidRPr="00F679FF">
        <w:rPr>
          <w:rStyle w:val="t3"/>
          <w:rFonts w:ascii="Verdana" w:hAnsi="Verdana"/>
          <w:b/>
          <w:sz w:val="24"/>
          <w:szCs w:val="16"/>
        </w:rPr>
        <w:t xml:space="preserve"> r.</w:t>
      </w:r>
    </w:p>
    <w:p w:rsidR="00F679FF" w:rsidRPr="00F679FF" w:rsidRDefault="00F679FF" w:rsidP="00230A3F">
      <w:pPr>
        <w:spacing w:after="0" w:line="240" w:lineRule="auto"/>
        <w:textAlignment w:val="top"/>
        <w:rPr>
          <w:rStyle w:val="t3"/>
          <w:rFonts w:ascii="Verdana" w:hAnsi="Verdana"/>
          <w:b/>
          <w:sz w:val="24"/>
          <w:szCs w:val="16"/>
        </w:rPr>
      </w:pPr>
    </w:p>
    <w:p w:rsidR="00230A3F" w:rsidRPr="00F679FF" w:rsidRDefault="00230A3F" w:rsidP="00230A3F">
      <w:pPr>
        <w:spacing w:after="0" w:line="240" w:lineRule="auto"/>
        <w:textAlignment w:val="top"/>
        <w:rPr>
          <w:rStyle w:val="t3"/>
          <w:rFonts w:ascii="Verdana" w:hAnsi="Verdana"/>
          <w:b/>
          <w:sz w:val="20"/>
          <w:szCs w:val="12"/>
        </w:rPr>
      </w:pPr>
    </w:p>
    <w:p w:rsidR="005F0938" w:rsidRPr="00F679FF" w:rsidRDefault="005F0938" w:rsidP="00F679FF">
      <w:pPr>
        <w:spacing w:after="0" w:line="240" w:lineRule="atLeast"/>
        <w:textAlignment w:val="top"/>
        <w:rPr>
          <w:rStyle w:val="t3"/>
          <w:rFonts w:ascii="Verdana" w:hAnsi="Verdana"/>
          <w:b/>
          <w:sz w:val="24"/>
          <w:szCs w:val="16"/>
        </w:rPr>
      </w:pPr>
      <w:r w:rsidRPr="00F679FF">
        <w:rPr>
          <w:rStyle w:val="t3"/>
          <w:rFonts w:ascii="Verdana" w:hAnsi="Verdana"/>
          <w:b/>
          <w:sz w:val="24"/>
          <w:szCs w:val="16"/>
        </w:rPr>
        <w:t>……………………</w:t>
      </w:r>
      <w:r w:rsidR="00F078E1" w:rsidRPr="00F679FF">
        <w:rPr>
          <w:rStyle w:val="t3"/>
          <w:rFonts w:ascii="Verdana" w:hAnsi="Verdana"/>
          <w:b/>
          <w:sz w:val="24"/>
          <w:szCs w:val="16"/>
        </w:rPr>
        <w:t>…………………….</w:t>
      </w:r>
      <w:r w:rsidRPr="00F679FF">
        <w:rPr>
          <w:rStyle w:val="t3"/>
          <w:rFonts w:ascii="Verdana" w:hAnsi="Verdana"/>
          <w:b/>
          <w:sz w:val="24"/>
          <w:szCs w:val="16"/>
        </w:rPr>
        <w:t>…..………</w:t>
      </w:r>
      <w:r w:rsidR="00F679FF">
        <w:rPr>
          <w:rStyle w:val="t3"/>
          <w:rFonts w:ascii="Verdana" w:hAnsi="Verdana"/>
          <w:b/>
          <w:sz w:val="24"/>
          <w:szCs w:val="16"/>
        </w:rPr>
        <w:t>……………</w:t>
      </w:r>
    </w:p>
    <w:p w:rsidR="00CC55D3" w:rsidRPr="00F679FF" w:rsidRDefault="005F0938" w:rsidP="00230A3F">
      <w:pPr>
        <w:spacing w:after="0"/>
        <w:rPr>
          <w:rFonts w:ascii="Verdana" w:hAnsi="Verdana"/>
          <w:sz w:val="18"/>
          <w:szCs w:val="16"/>
        </w:rPr>
      </w:pPr>
      <w:r w:rsidRPr="00F679FF">
        <w:rPr>
          <w:rFonts w:ascii="Verdana" w:hAnsi="Verdana"/>
          <w:sz w:val="18"/>
          <w:szCs w:val="16"/>
        </w:rPr>
        <w:t xml:space="preserve">                            </w:t>
      </w:r>
      <w:r w:rsidR="00F679FF">
        <w:rPr>
          <w:rFonts w:ascii="Verdana" w:hAnsi="Verdana"/>
          <w:sz w:val="18"/>
          <w:szCs w:val="16"/>
        </w:rPr>
        <w:t xml:space="preserve">               </w:t>
      </w:r>
      <w:r w:rsidRPr="00F679FF">
        <w:rPr>
          <w:rFonts w:ascii="Verdana" w:hAnsi="Verdana"/>
          <w:sz w:val="18"/>
          <w:szCs w:val="16"/>
        </w:rPr>
        <w:t xml:space="preserve"> (podpis)</w:t>
      </w:r>
    </w:p>
    <w:p w:rsidR="00230A3F" w:rsidRPr="00230A3F" w:rsidRDefault="00230A3F" w:rsidP="00230A3F">
      <w:pPr>
        <w:spacing w:after="0"/>
        <w:rPr>
          <w:sz w:val="4"/>
          <w:szCs w:val="4"/>
        </w:rPr>
      </w:pPr>
    </w:p>
    <w:p w:rsidR="0067006D" w:rsidRPr="002D0919" w:rsidRDefault="0067006D" w:rsidP="0067006D">
      <w:pPr>
        <w:spacing w:after="0"/>
        <w:rPr>
          <w:rFonts w:ascii="Verdana" w:hAnsi="Verdana"/>
          <w:sz w:val="8"/>
          <w:szCs w:val="4"/>
        </w:rPr>
      </w:pPr>
    </w:p>
    <w:p w:rsidR="0067006D" w:rsidRPr="002D0919" w:rsidRDefault="0067006D" w:rsidP="0067006D">
      <w:pPr>
        <w:spacing w:after="0" w:line="240" w:lineRule="auto"/>
        <w:jc w:val="both"/>
        <w:textAlignment w:val="top"/>
        <w:rPr>
          <w:rFonts w:ascii="Verdana" w:hAnsi="Verdana" w:cs="Calibri"/>
          <w:color w:val="000000"/>
          <w:sz w:val="20"/>
          <w:szCs w:val="18"/>
        </w:rPr>
      </w:pPr>
      <w:r w:rsidRPr="002D0919">
        <w:rPr>
          <w:rStyle w:val="Pogrubienie"/>
          <w:rFonts w:ascii="Verdana" w:hAnsi="Verdana" w:cs="Calibri"/>
          <w:color w:val="000000"/>
          <w:sz w:val="20"/>
          <w:szCs w:val="18"/>
          <w:shd w:val="clear" w:color="auto" w:fill="FFFFFF"/>
        </w:rPr>
        <w:t>OBOWIĄZEK INFORMACYJNY RODO</w:t>
      </w:r>
    </w:p>
    <w:p w:rsidR="0067006D" w:rsidRPr="002D0919" w:rsidRDefault="0067006D" w:rsidP="0067006D">
      <w:p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  <w:shd w:val="clear" w:color="auto" w:fill="FFFFFF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zwanej dalej RODO (Dziennik Urzędowy Unii Europejskiej – 04.05.2016 r. 119/1) informuję, że: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>Administratorem Pani/Pana danych osobowych jest Burmistrz Mirosławca z siedzibą w Mirosławcu przy ul. Wolności 37.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 xml:space="preserve">W sprawach związanych z danymi osobowymi można kontaktować się z inspektorem ochrony danych pod adresem </w:t>
      </w:r>
      <w:hyperlink r:id="rId7" w:history="1">
        <w:r w:rsidRPr="002D0919">
          <w:rPr>
            <w:rStyle w:val="Hipercze"/>
            <w:rFonts w:ascii="Verdana" w:hAnsi="Verdana" w:cs="Calibri"/>
            <w:szCs w:val="16"/>
            <w:shd w:val="clear" w:color="auto" w:fill="FFFFFF"/>
          </w:rPr>
          <w:t>iodo@miroslawiec.pl</w:t>
        </w:r>
      </w:hyperlink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 xml:space="preserve"> 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 xml:space="preserve">Zbieranie danych osobowych jest niezbędne do przeprowadzenia procedury planistycznej zmierzającej do uchwalenia </w:t>
      </w:r>
      <w:r w:rsidRPr="002D0919">
        <w:rPr>
          <w:rFonts w:ascii="Verdana" w:hAnsi="Verdana" w:cs="Calibri"/>
          <w:bCs/>
          <w:szCs w:val="16"/>
        </w:rPr>
        <w:t>miejscowego planu zagospodarowania przestrzennego.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 xml:space="preserve">Przetwarzanie danych osobowych jest niezbędne do wypełnienia obowiązku prawnego ciążącego na administratorze i wynika z ustawy z dnia 27 marca 2003 r. o planowaniu i zagospodarowaniu przestrzennym (Dz. U. z 2021 r., poz. 741 ze zm.). 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>Przekazanie danych osobowych jest obowiązkowe i wynika z przepisów obowiązującego prawa. Konsekwencje niepodanie danych wynikają z ustaw odrębnych.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/>
          <w:szCs w:val="16"/>
        </w:rPr>
        <w:t xml:space="preserve">Dane osobowe będą przechowywane zgodnie z Rozporządzeniem Prezesa Rady Ministrów z dnia 18 stycznia 2011r. </w:t>
      </w:r>
      <w:r w:rsidR="002D0919">
        <w:rPr>
          <w:rFonts w:ascii="Verdana" w:hAnsi="Verdana"/>
          <w:szCs w:val="16"/>
        </w:rPr>
        <w:t xml:space="preserve">               </w:t>
      </w:r>
      <w:r w:rsidRPr="002D0919">
        <w:rPr>
          <w:rFonts w:ascii="Verdana" w:hAnsi="Verdana"/>
          <w:szCs w:val="16"/>
        </w:rPr>
        <w:t>w sprawie instrukcji kancelaryjnej, jed</w:t>
      </w:r>
      <w:r w:rsidR="002D0919">
        <w:rPr>
          <w:rFonts w:ascii="Verdana" w:hAnsi="Verdana"/>
          <w:szCs w:val="16"/>
        </w:rPr>
        <w:t xml:space="preserve">nolitych rzeczowych wykazów akt </w:t>
      </w:r>
      <w:bookmarkStart w:id="1" w:name="_GoBack"/>
      <w:bookmarkEnd w:id="1"/>
      <w:r w:rsidRPr="002D0919">
        <w:rPr>
          <w:rFonts w:ascii="Verdana" w:hAnsi="Verdana"/>
          <w:szCs w:val="16"/>
        </w:rPr>
        <w:t>oraz instrukcji w sprawie organizacji i zakresu działania archiwów zakładowych;</w:t>
      </w: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 xml:space="preserve"> </w:t>
      </w:r>
    </w:p>
    <w:p w:rsidR="0067006D" w:rsidRPr="002D0919" w:rsidRDefault="0067006D" w:rsidP="0067006D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Verdana" w:hAnsi="Verdana" w:cs="Calibri"/>
          <w:color w:val="000000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>Realizacja praw podmiotowych (dostępu do danych osobowych, ich poprawiania,) wynika z RODO oraz ustaw odrębnych.</w:t>
      </w:r>
    </w:p>
    <w:p w:rsidR="0067006D" w:rsidRPr="002D0919" w:rsidRDefault="0067006D" w:rsidP="0067006D">
      <w:pPr>
        <w:spacing w:after="0" w:line="240" w:lineRule="auto"/>
        <w:jc w:val="both"/>
        <w:textAlignment w:val="top"/>
        <w:rPr>
          <w:rFonts w:ascii="Verdana" w:hAnsi="Verdana" w:cs="Calibri"/>
          <w:szCs w:val="16"/>
        </w:rPr>
      </w:pPr>
      <w:r w:rsidRPr="002D0919">
        <w:rPr>
          <w:rFonts w:ascii="Verdana" w:hAnsi="Verdana" w:cs="Calibri"/>
          <w:color w:val="000000"/>
          <w:szCs w:val="16"/>
          <w:shd w:val="clear" w:color="auto" w:fill="FFFFFF"/>
        </w:rPr>
        <w:t>Podmiotom danych przysługuje prawo skargi do organu nadzorczego, tj. Prezesa Urzędu Ochrony Danych Osobowych.</w:t>
      </w:r>
    </w:p>
    <w:p w:rsidR="00230A3F" w:rsidRPr="00F679FF" w:rsidRDefault="00230A3F" w:rsidP="0067006D">
      <w:pPr>
        <w:spacing w:after="0" w:line="240" w:lineRule="auto"/>
        <w:jc w:val="both"/>
        <w:textAlignment w:val="top"/>
        <w:rPr>
          <w:rFonts w:ascii="Verdana" w:hAnsi="Verdana" w:cs="Calibri"/>
          <w:sz w:val="20"/>
          <w:szCs w:val="16"/>
        </w:rPr>
      </w:pPr>
    </w:p>
    <w:sectPr w:rsidR="00230A3F" w:rsidRPr="00F679FF" w:rsidSect="00F679FF">
      <w:pgSz w:w="16839" w:h="23814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54A4A"/>
    <w:multiLevelType w:val="hybridMultilevel"/>
    <w:tmpl w:val="A6A45BFE"/>
    <w:lvl w:ilvl="0" w:tplc="B81A5B3A">
      <w:start w:val="1"/>
      <w:numFmt w:val="decimal"/>
      <w:lvlText w:val="%1."/>
      <w:lvlJc w:val="left"/>
      <w:pPr>
        <w:ind w:left="720" w:hanging="360"/>
      </w:pPr>
      <w:rPr>
        <w:sz w:val="1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38"/>
    <w:rsid w:val="00230A3F"/>
    <w:rsid w:val="002D0919"/>
    <w:rsid w:val="005F0938"/>
    <w:rsid w:val="0067006D"/>
    <w:rsid w:val="00B94A24"/>
    <w:rsid w:val="00C05B4D"/>
    <w:rsid w:val="00CE4F6E"/>
    <w:rsid w:val="00D84F41"/>
    <w:rsid w:val="00F078E1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F093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938"/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5F09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F0938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Hipercze">
    <w:name w:val="Hyperlink"/>
    <w:rsid w:val="005F0938"/>
    <w:rPr>
      <w:color w:val="0563C1"/>
      <w:u w:val="single"/>
    </w:rPr>
  </w:style>
  <w:style w:type="paragraph" w:customStyle="1" w:styleId="HTML-wstpniesformatowany1">
    <w:name w:val="HTML - wstępnie sformatowany1"/>
    <w:basedOn w:val="Normalny"/>
    <w:uiPriority w:val="99"/>
    <w:rsid w:val="005F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2" w:lineRule="atLeast"/>
    </w:pPr>
    <w:rPr>
      <w:rFonts w:ascii="Courier New" w:eastAsia="Times New Roman" w:hAnsi="Courier New" w:cs="Courier New"/>
      <w:spacing w:val="-1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F093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5F0938"/>
  </w:style>
  <w:style w:type="character" w:styleId="Pogrubienie">
    <w:name w:val="Strong"/>
    <w:uiPriority w:val="22"/>
    <w:qFormat/>
    <w:rsid w:val="00230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F093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938"/>
    <w:rPr>
      <w:rFonts w:ascii="Times New Roman" w:eastAsia="SimSun" w:hAnsi="Times New Roman" w:cs="Mangal"/>
      <w:b/>
      <w:bCs/>
      <w:kern w:val="1"/>
      <w:sz w:val="48"/>
      <w:szCs w:val="48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5F09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F0938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Hipercze">
    <w:name w:val="Hyperlink"/>
    <w:rsid w:val="005F0938"/>
    <w:rPr>
      <w:color w:val="0563C1"/>
      <w:u w:val="single"/>
    </w:rPr>
  </w:style>
  <w:style w:type="paragraph" w:customStyle="1" w:styleId="HTML-wstpniesformatowany1">
    <w:name w:val="HTML - wstępnie sformatowany1"/>
    <w:basedOn w:val="Normalny"/>
    <w:uiPriority w:val="99"/>
    <w:rsid w:val="005F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2" w:lineRule="atLeast"/>
    </w:pPr>
    <w:rPr>
      <w:rFonts w:ascii="Courier New" w:eastAsia="Times New Roman" w:hAnsi="Courier New" w:cs="Courier New"/>
      <w:spacing w:val="-1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F093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5F0938"/>
  </w:style>
  <w:style w:type="character" w:styleId="Pogrubienie">
    <w:name w:val="Strong"/>
    <w:uiPriority w:val="22"/>
    <w:qFormat/>
    <w:rsid w:val="0023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miro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rosla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Bartosik</dc:creator>
  <cp:lastModifiedBy>Dariusz Bartosik</cp:lastModifiedBy>
  <cp:revision>3</cp:revision>
  <dcterms:created xsi:type="dcterms:W3CDTF">2023-01-23T07:36:00Z</dcterms:created>
  <dcterms:modified xsi:type="dcterms:W3CDTF">2023-01-23T08:18:00Z</dcterms:modified>
</cp:coreProperties>
</file>