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D6" w:rsidRPr="0057304F" w:rsidRDefault="002F39D6" w:rsidP="00777F40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KARTA USŁUGI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U</w:t>
      </w:r>
      <w:r w:rsidR="00DF570D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rząd </w:t>
      </w:r>
      <w:r w:rsidR="005E02E4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Miasta w Mirosławcu</w:t>
      </w:r>
    </w:p>
    <w:p w:rsidR="002F39D6" w:rsidRPr="0057304F" w:rsidRDefault="002F39D6" w:rsidP="00777F4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KARTA INFORMACYJNA</w:t>
      </w:r>
    </w:p>
    <w:p w:rsidR="002F39D6" w:rsidRPr="0057304F" w:rsidRDefault="002F39D6" w:rsidP="00777F4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POZWOLENIE NA ZAJĘCIE PASA DROGOWEGO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DROGI  GMINNEJ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ORAZ UMIESZCZENIE URZĄDZEŃ INFRASTRUKTURY TECHNICZNEJ W PASIE DROGOWYM DROGI GMINNEJ  NA TERENIE GMINY </w:t>
      </w:r>
      <w:r w:rsidR="005E02E4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MIROSŁAWIEC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Podstawa prawna: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Na podstawie art. 39 ust. 3 i</w:t>
      </w:r>
      <w:r w:rsidR="005E02E4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5,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art. 40 ust. 1,2,3,4,5,6 ustawy z dnia 21 marca 1985r. o drogach publicznych (Dz.</w:t>
      </w:r>
      <w:r w:rsidR="0057304F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U. z 2020r., poz. 47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0 z późn. </w:t>
      </w:r>
      <w:r w:rsidR="005E02E4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zm.) oraz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63E46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Uchwały Nr XII/129/2019 Rady Miejskiej w Mirosławcu z dnia 27 listopada 2019r. w sprawie ustalenia wysokości opłat z tytułu zajęcia pasa drogowego (Dz. Urz. Woj. Zachodniopomorskiego poz. 6673 z dnia 16 grudnia 2019r.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§ 2 Rozporządzenia Rady Ministrów z dnia 1 czerwca 2004r. w sprawie określenia warunków udzielenia zezwoleń za zajęcie pasa drogowego (Dz</w:t>
      </w:r>
      <w:r w:rsidR="0057304F" w:rsidRPr="0057304F">
        <w:rPr>
          <w:rFonts w:ascii="Verdana" w:eastAsia="Times New Roman" w:hAnsi="Verdana" w:cs="Times New Roman"/>
          <w:sz w:val="20"/>
          <w:szCs w:val="20"/>
          <w:lang w:eastAsia="pl-PL"/>
        </w:rPr>
        <w:t>. U. z 2016r N</w:t>
      </w:r>
      <w:bookmarkStart w:id="0" w:name="_GoBack"/>
      <w:bookmarkEnd w:id="0"/>
      <w:r w:rsidR="0057304F" w:rsidRPr="0057304F">
        <w:rPr>
          <w:rFonts w:ascii="Verdana" w:eastAsia="Times New Roman" w:hAnsi="Verdana" w:cs="Times New Roman"/>
          <w:sz w:val="20"/>
          <w:szCs w:val="20"/>
          <w:lang w:eastAsia="pl-PL"/>
        </w:rPr>
        <w:t>r 140, poz. 1264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ze zmianami)</w:t>
      </w:r>
    </w:p>
    <w:p w:rsidR="002F39D6" w:rsidRPr="0057304F" w:rsidRDefault="002F39D6" w:rsidP="00777F40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Wymagane dokumenty:</w:t>
      </w:r>
    </w:p>
    <w:p w:rsidR="00D403A2" w:rsidRPr="0057304F" w:rsidRDefault="00D403A2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Wypełniony wniosek wraz z załącznikami oraz formularz oświadczenia (oświadczenie to podpisują tylko podmioty (osoby) umieszczające urządzenie obce w pasie drogowym), doręczony przynajmniej na 30 dni przed rozpoczęciem robót. Do wniosku należy dołączyć:</w:t>
      </w:r>
    </w:p>
    <w:p w:rsidR="002F39D6" w:rsidRPr="0057304F" w:rsidRDefault="002F39D6" w:rsidP="00777F4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Wniosek na zajęcie pasa drogowego</w:t>
      </w:r>
    </w:p>
    <w:p w:rsidR="002F39D6" w:rsidRPr="0057304F" w:rsidRDefault="002F39D6" w:rsidP="00777F4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Plan orientacyjny w skali 1:1000 lub 1: 500 z zaznaczeniem odcinka  pasa drogowego przewidywanego do zajęcia  z podaniem jego wymiarów</w:t>
      </w:r>
      <w:r w:rsidR="005950E0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5950E0" w:rsidRPr="0057304F" w:rsidRDefault="005950E0" w:rsidP="00777F4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Projekt oznakowania robót prowadzonych w pasie drogowym</w:t>
      </w:r>
    </w:p>
    <w:p w:rsidR="002F39D6" w:rsidRPr="0057304F" w:rsidRDefault="002F39D6" w:rsidP="00777F4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Oświadczenie o posiadaniu ważnego pozwolenia na budowę obiektu umieszczonego w pasie drogowym lub o  zgłoszeniu budowy lub prowadzonych robót właściwemu organowi administracji architektoniczno-budowlanej </w:t>
      </w:r>
    </w:p>
    <w:p w:rsidR="002F39D6" w:rsidRPr="0057304F" w:rsidRDefault="002F39D6" w:rsidP="00777F4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Projekt tymczasowej organizacji</w:t>
      </w:r>
      <w:r w:rsidR="005950E0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ruchu zatwierdzony przez właściwy organ zarządzający ruchem (w przypadku całkowitego zajęcia jezdni)</w:t>
      </w:r>
    </w:p>
    <w:p w:rsidR="002F39D6" w:rsidRPr="0057304F" w:rsidRDefault="002F39D6" w:rsidP="00777F4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Projekt techniczny - do wglądu</w:t>
      </w:r>
    </w:p>
    <w:p w:rsidR="002F39D6" w:rsidRPr="0057304F" w:rsidRDefault="002F39D6" w:rsidP="00777F4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Harmonogram robót (w przypadku etapowego prowadzenia robót)</w:t>
      </w:r>
    </w:p>
    <w:p w:rsidR="002F39D6" w:rsidRPr="0057304F" w:rsidRDefault="005950E0" w:rsidP="00777F4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Pełnomocnictwo do repreze</w:t>
      </w:r>
      <w:r w:rsidR="00461538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ntowania wnioskodawcy wraz z dowodem uiszczenia opłaty skarbowej w wysokości 17 zł 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II. Opłaty: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Opłata skarbowa </w:t>
      </w:r>
    </w:p>
    <w:p w:rsidR="002F39D6" w:rsidRPr="0057304F" w:rsidRDefault="00461538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Opłaty skarbowej za wydanie Decyzji o zajęciu pasa drogowego nie pobiera się (ustawa z dnia 8 grudnia 20</w:t>
      </w:r>
      <w:r w:rsidR="006762EA" w:rsidRPr="0057304F">
        <w:rPr>
          <w:rFonts w:ascii="Verdana" w:eastAsia="Times New Roman" w:hAnsi="Verdana" w:cs="Times New Roman"/>
          <w:sz w:val="20"/>
          <w:szCs w:val="20"/>
          <w:lang w:eastAsia="pl-PL"/>
        </w:rPr>
        <w:t>06 o opłacie skarbowej Dz.U.2021 poz. 1923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ze zm.).</w:t>
      </w:r>
      <w:r w:rsidR="002F39D6"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III Opłaty z tytułu zajęcie pasa drogowego</w:t>
      </w:r>
    </w:p>
    <w:p w:rsidR="00CC219D" w:rsidRPr="0057304F" w:rsidRDefault="002F39D6" w:rsidP="00777F4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Zgodnie z obowiązującymi przepisami należna opłata za zajęcie pasa drogowego odpowiada iloczynowi zajętej powierzchni w m</w:t>
      </w:r>
      <w:r w:rsidRPr="0057304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stawki opłaty za 1 m</w:t>
      </w:r>
      <w:r w:rsidRPr="0057304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="00360268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 Uchwałą nr XII/129/2019 Rady Miejskiej w Mirosławcu z dnia 27 listopada 2019r. w sprawie ustalenia </w:t>
      </w:r>
    </w:p>
    <w:p w:rsidR="002F39D6" w:rsidRPr="0057304F" w:rsidRDefault="00360268" w:rsidP="00777F4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wysokości opłat z tytułu zajęcia pasa drogowego  </w:t>
      </w:r>
      <w:r w:rsidR="002F39D6" w:rsidRPr="0057304F">
        <w:rPr>
          <w:rFonts w:ascii="Verdana" w:eastAsia="Times New Roman" w:hAnsi="Verdana" w:cs="Times New Roman"/>
          <w:sz w:val="20"/>
          <w:szCs w:val="20"/>
          <w:lang w:eastAsia="pl-PL"/>
        </w:rPr>
        <w:t>wynosi:</w:t>
      </w:r>
    </w:p>
    <w:p w:rsidR="002F39D6" w:rsidRPr="0057304F" w:rsidRDefault="002F39D6" w:rsidP="00777F4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przy zajęciu jezdni do 50% szerokości</w:t>
      </w:r>
      <w:r w:rsidR="0031528E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81233" w:rsidRPr="0057304F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81233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7,00 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zł</w:t>
      </w:r>
    </w:p>
    <w:p w:rsidR="002F39D6" w:rsidRPr="0057304F" w:rsidRDefault="002F39D6" w:rsidP="00777F4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zajęciu  jezdni powyżej 50% do całego zajęcia jezdni </w:t>
      </w:r>
      <w:r w:rsidR="00581233" w:rsidRPr="0057304F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81233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9,00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zł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 </w:t>
      </w:r>
    </w:p>
    <w:p w:rsidR="002F39D6" w:rsidRPr="0057304F" w:rsidRDefault="002F39D6" w:rsidP="00777F4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za zajęcie chodników, placów, zatok postojowych  i autobusowych, ścieżek rowerowych  i ciągów pieszych</w:t>
      </w:r>
      <w:r w:rsidR="0031528E" w:rsidRPr="0057304F">
        <w:rPr>
          <w:rFonts w:ascii="Verdana" w:eastAsia="Times New Roman" w:hAnsi="Verdana" w:cs="Times New Roman"/>
          <w:sz w:val="20"/>
          <w:szCs w:val="20"/>
          <w:lang w:eastAsia="pl-PL"/>
        </w:rPr>
        <w:t>, poboczy, pasów zieleni, zjazdów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  </w:t>
      </w:r>
      <w:r w:rsidR="00581233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5,00 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zł</w:t>
      </w:r>
    </w:p>
    <w:p w:rsidR="00CC219D" w:rsidRPr="0057304F" w:rsidRDefault="002F39D6" w:rsidP="00777F4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dla elementów pasa drogowego nie wymienionych w punkcie  1-3  za każdy dzień zajęcia 1 m</w:t>
      </w:r>
      <w:r w:rsidRPr="0057304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powierzchni pasa drogowego stosuje się stawkę w wysokości -  </w:t>
      </w:r>
      <w:r w:rsidR="00581233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0,2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 zł </w:t>
      </w:r>
    </w:p>
    <w:p w:rsidR="00A25640" w:rsidRPr="0057304F" w:rsidRDefault="0031528E" w:rsidP="00777F4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 zajęciu pozostałych elementów pasa drogowego – 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0,20</w:t>
      </w:r>
      <w:r w:rsidRPr="0057304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zł</w:t>
      </w:r>
      <w:r w:rsidR="00A25640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:rsidR="002F39D6" w:rsidRPr="0057304F" w:rsidRDefault="00A25640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CC219D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2F39D6" w:rsidRPr="0057304F">
        <w:rPr>
          <w:rFonts w:ascii="Verdana" w:eastAsia="Times New Roman" w:hAnsi="Verdana" w:cs="Times New Roman"/>
          <w:sz w:val="20"/>
          <w:szCs w:val="20"/>
          <w:lang w:eastAsia="pl-PL"/>
        </w:rPr>
        <w:t>. Za umieszczenie 1 m</w:t>
      </w:r>
      <w:r w:rsidR="002F39D6" w:rsidRPr="0057304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="002F39D6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urządzenia w pas</w:t>
      </w:r>
      <w:r w:rsidR="0031528E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ie drogowym  opłatę pobiera </w:t>
      </w:r>
      <w:r w:rsidR="00CE433E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Urząd Miejski w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="00CE433E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Mirosławcu </w:t>
      </w:r>
      <w:r w:rsidR="002F39D6" w:rsidRPr="0057304F">
        <w:rPr>
          <w:rFonts w:ascii="Verdana" w:eastAsia="Times New Roman" w:hAnsi="Verdana" w:cs="Times New Roman"/>
          <w:sz w:val="20"/>
          <w:szCs w:val="20"/>
          <w:lang w:eastAsia="pl-PL"/>
        </w:rPr>
        <w:t>w wysokości:</w:t>
      </w:r>
    </w:p>
    <w:p w:rsidR="002F39D6" w:rsidRPr="0057304F" w:rsidRDefault="00CE433E" w:rsidP="00777F4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w pozostałych elementach pasa drogowego</w:t>
      </w:r>
      <w:r w:rsidR="002F39D6"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            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       </w:t>
      </w:r>
      <w:r w:rsidR="002F39D6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                  - 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40,00 zł</w:t>
      </w:r>
    </w:p>
    <w:p w:rsidR="002F39D6" w:rsidRPr="0057304F" w:rsidRDefault="002F39D6" w:rsidP="00777F4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w jezdni                                                         </w:t>
      </w:r>
      <w:r w:rsidR="0057304F">
        <w:rPr>
          <w:rFonts w:ascii="Verdana" w:eastAsia="Times New Roman" w:hAnsi="Verdana" w:cs="Times New Roman"/>
          <w:sz w:val="20"/>
          <w:szCs w:val="20"/>
          <w:lang w:eastAsia="pl-PL"/>
        </w:rPr>
        <w:t>                               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 </w:t>
      </w:r>
      <w:r w:rsidR="0057304F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E433E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0,00 zł</w:t>
      </w:r>
    </w:p>
    <w:p w:rsidR="002F39D6" w:rsidRPr="0057304F" w:rsidRDefault="002F39D6" w:rsidP="00777F4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="00CE433E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drogowym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obiekcie inżynierskim               </w:t>
      </w:r>
      <w:r w:rsidR="00CE433E"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           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   </w:t>
      </w:r>
      <w:r w:rsidR="00CE433E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 - </w:t>
      </w: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180,00 zł 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  umieszczeniu urządzeń wodociągowych i kanalizacyjnych stosuje się stawki opłat w wysokości </w:t>
      </w:r>
      <w:r w:rsidR="00A25640" w:rsidRPr="0057304F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CC219D" w:rsidRPr="0057304F">
        <w:rPr>
          <w:rFonts w:ascii="Verdana" w:eastAsia="Times New Roman" w:hAnsi="Verdana" w:cs="Times New Roman"/>
          <w:sz w:val="20"/>
          <w:szCs w:val="20"/>
          <w:lang w:eastAsia="pl-PL"/>
        </w:rPr>
        <w:t>% stawek określonych w punkcie 3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BF06D2" w:rsidRPr="0057304F" w:rsidRDefault="00A25640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4.Stawka opłaty za umieszczenie urządzeń infrastruktury technicznej wskazanych w § 1 ust. 2 pkt 2, za każdy dzień </w:t>
      </w:r>
      <w:r w:rsidR="00BF06D2" w:rsidRPr="0057304F">
        <w:rPr>
          <w:rFonts w:ascii="Verdana" w:eastAsia="Times New Roman" w:hAnsi="Verdana" w:cs="Times New Roman"/>
          <w:sz w:val="20"/>
          <w:szCs w:val="20"/>
          <w:lang w:eastAsia="pl-PL"/>
        </w:rPr>
        <w:t>zajęcia 1 m² powierzchni pasa drogowego w wysokości</w:t>
      </w:r>
      <w:r w:rsidR="001F2FEF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</w:t>
      </w:r>
      <w:r w:rsidR="00BF06D2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F06D2" w:rsidRPr="0057304F">
        <w:rPr>
          <w:rFonts w:ascii="Verdana" w:eastAsia="Times New Roman" w:hAnsi="Verdana" w:cs="Times New Roman"/>
          <w:b/>
          <w:sz w:val="20"/>
          <w:szCs w:val="20"/>
          <w:lang w:eastAsia="pl-PL"/>
        </w:rPr>
        <w:t>20 zł.</w:t>
      </w:r>
    </w:p>
    <w:p w:rsidR="00A25640" w:rsidRPr="0057304F" w:rsidRDefault="00F65003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5.Za </w:t>
      </w:r>
      <w:r w:rsidR="00BF06D2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umieszczenie w pasie drogowym obiektów wskazanych w § 1 ust. 3, za każdy dzień zajęcia 1m² powierzchni pasa drogowego w wysokości za:</w:t>
      </w:r>
    </w:p>
    <w:p w:rsidR="00F65003" w:rsidRPr="0057304F" w:rsidRDefault="000A0C22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F65003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a.</w:t>
      </w:r>
      <w:r w:rsidR="001F2FEF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65003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zajęcie przez rzut poziomy obiektu budowlanego w wysokości -</w:t>
      </w:r>
      <w:r w:rsidR="001F2FEF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F2FEF" w:rsidRPr="0057304F">
        <w:rPr>
          <w:rFonts w:ascii="Verdana" w:eastAsia="Times New Roman" w:hAnsi="Verdana" w:cs="Times New Roman"/>
          <w:b/>
          <w:sz w:val="20"/>
          <w:szCs w:val="20"/>
          <w:lang w:eastAsia="pl-PL"/>
        </w:rPr>
        <w:t>1,00 zł</w:t>
      </w:r>
      <w:r w:rsidR="001F2FEF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F2FEF" w:rsidRPr="0057304F" w:rsidRDefault="000A0C22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1F2FEF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b.  reklamy w wysokości - </w:t>
      </w:r>
      <w:r w:rsidR="001F2FEF" w:rsidRPr="0057304F">
        <w:rPr>
          <w:rFonts w:ascii="Verdana" w:eastAsia="Times New Roman" w:hAnsi="Verdana" w:cs="Times New Roman"/>
          <w:b/>
          <w:sz w:val="20"/>
          <w:szCs w:val="20"/>
          <w:lang w:eastAsia="pl-PL"/>
        </w:rPr>
        <w:t>4 zł</w:t>
      </w:r>
    </w:p>
    <w:p w:rsidR="001F2FEF" w:rsidRPr="0057304F" w:rsidRDefault="001F2FEF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6. Zajęcie pasa drogowego na prawach wyłączności wskazanych w § 1 ust.1 pkt 4 stawka opłaty za każdy dzień zajęcia 1m² powierzchni pasa drogowego :</w:t>
      </w:r>
    </w:p>
    <w:p w:rsidR="001F2FEF" w:rsidRPr="0057304F" w:rsidRDefault="000A0C22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1F2FEF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a.  ogródki gastronomiczne w wysokości – </w:t>
      </w:r>
      <w:r w:rsidR="001F2FEF" w:rsidRPr="0057304F">
        <w:rPr>
          <w:rFonts w:ascii="Verdana" w:eastAsia="Times New Roman" w:hAnsi="Verdana" w:cs="Times New Roman"/>
          <w:b/>
          <w:sz w:val="20"/>
          <w:szCs w:val="20"/>
          <w:lang w:eastAsia="pl-PL"/>
        </w:rPr>
        <w:t>2,00 zł</w:t>
      </w:r>
    </w:p>
    <w:p w:rsidR="001F2FEF" w:rsidRPr="0057304F" w:rsidRDefault="000A0C22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F2FEF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b.  stoiska handlowe,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usługowe w wysokości – </w:t>
      </w:r>
      <w:r w:rsidRPr="0057304F">
        <w:rPr>
          <w:rFonts w:ascii="Verdana" w:eastAsia="Times New Roman" w:hAnsi="Verdana" w:cs="Times New Roman"/>
          <w:b/>
          <w:sz w:val="20"/>
          <w:szCs w:val="20"/>
          <w:lang w:eastAsia="pl-PL"/>
        </w:rPr>
        <w:t>1.50 zł</w:t>
      </w:r>
    </w:p>
    <w:p w:rsidR="000A0C22" w:rsidRPr="0057304F" w:rsidRDefault="000A0C22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c.  pojemniki na zbiórkę odzieży, kontenery, pojemniki na odpady, gruz wysokości – </w:t>
      </w:r>
      <w:r w:rsidRPr="0057304F">
        <w:rPr>
          <w:rFonts w:ascii="Verdana" w:eastAsia="Times New Roman" w:hAnsi="Verdana" w:cs="Times New Roman"/>
          <w:b/>
          <w:sz w:val="20"/>
          <w:szCs w:val="20"/>
          <w:lang w:eastAsia="pl-PL"/>
        </w:rPr>
        <w:t>2,50 zł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A0C22" w:rsidRPr="0057304F" w:rsidRDefault="000A0C22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d. </w:t>
      </w:r>
      <w:r w:rsidR="00144F09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rusztowania związane z prowadzeniem robót budowlanych w wysokości – </w:t>
      </w:r>
      <w:r w:rsidR="00144F09" w:rsidRPr="0057304F">
        <w:rPr>
          <w:rFonts w:ascii="Verdana" w:eastAsia="Times New Roman" w:hAnsi="Verdana" w:cs="Times New Roman"/>
          <w:b/>
          <w:sz w:val="20"/>
          <w:szCs w:val="20"/>
          <w:lang w:eastAsia="pl-PL"/>
        </w:rPr>
        <w:t>0.50 zł</w:t>
      </w:r>
    </w:p>
    <w:p w:rsidR="00144F09" w:rsidRPr="0057304F" w:rsidRDefault="00144F09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  e. inne rodzaje zajęcia nie wymienione w wysokości – </w:t>
      </w:r>
      <w:r w:rsidRPr="0057304F">
        <w:rPr>
          <w:rFonts w:ascii="Verdana" w:eastAsia="Times New Roman" w:hAnsi="Verdana" w:cs="Times New Roman"/>
          <w:b/>
          <w:sz w:val="20"/>
          <w:szCs w:val="20"/>
          <w:lang w:eastAsia="pl-PL"/>
        </w:rPr>
        <w:t>1,00 zł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Za niepełny rok kalendarzowy wysokość rocznych stawek opłaty  obliczana jest proporcjonalnie do liczby miesięcy  umieszczenia urządzenia w pasie drogowym.     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IV. Termin odpowiedzi:</w:t>
      </w:r>
    </w:p>
    <w:p w:rsidR="00461538" w:rsidRPr="0057304F" w:rsidRDefault="00461538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Wydanie zezwolenia lub jego odmowa następuje w formie decyzji administracyjnej, w terminie do 30 dni od daty złożenia wniosku oraz wymaganych dokumentów.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360268" w:rsidRPr="0057304F" w:rsidRDefault="00360268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V. Referat </w:t>
      </w:r>
      <w:r w:rsidR="002F39D6"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odpowiedzialny: </w:t>
      </w:r>
    </w:p>
    <w:p w:rsidR="002F39D6" w:rsidRPr="0057304F" w:rsidRDefault="00360268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Referat Inwestycji i Gospodarki Nieruchomościami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VI. Tryb odwoławczy:</w:t>
      </w:r>
      <w:r w:rsidR="00D403A2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D403A2" w:rsidRPr="0057304F">
        <w:rPr>
          <w:rFonts w:ascii="Verdana" w:hAnsi="Verdana"/>
          <w:sz w:val="20"/>
          <w:szCs w:val="20"/>
        </w:rPr>
        <w:t xml:space="preserve"> Od niniejszej decyzji służy stronie prawo wniesienia odwołania do Samorządowego Kolegium Odwoławczego w Koszalinie w terminie 14 dni od dnia doręczenia decyzji,       za pośrednictwem Burmistrza Mirosławca</w:t>
      </w:r>
    </w:p>
    <w:p w:rsidR="00D403A2" w:rsidRPr="0057304F" w:rsidRDefault="00D403A2" w:rsidP="00777F40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:rsidR="00D403A2" w:rsidRPr="0057304F" w:rsidRDefault="00D403A2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 xml:space="preserve">Uwagi: </w:t>
      </w:r>
    </w:p>
    <w:p w:rsidR="002F39D6" w:rsidRPr="0057304F" w:rsidRDefault="002F39D6" w:rsidP="00777F40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Zajmujący zobowiązany jest do:</w:t>
      </w:r>
    </w:p>
    <w:p w:rsidR="002F39D6" w:rsidRPr="0057304F" w:rsidRDefault="002F39D6" w:rsidP="00777F4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Przejęcia zajmowanego odcinka pasa drogowego pod osobisty nadzór od przed</w:t>
      </w:r>
      <w:r w:rsidR="00DF570D" w:rsidRPr="0057304F">
        <w:rPr>
          <w:rFonts w:ascii="Verdana" w:eastAsia="Times New Roman" w:hAnsi="Verdana" w:cs="Times New Roman"/>
          <w:sz w:val="20"/>
          <w:szCs w:val="20"/>
          <w:lang w:eastAsia="pl-PL"/>
        </w:rPr>
        <w:t>stawiciela Urzędu Miejskiego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D403A2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Mirosławcu </w:t>
      </w:r>
      <w:r w:rsidR="00B24FD7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protokołu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F39D6" w:rsidRPr="0057304F" w:rsidRDefault="002F39D6" w:rsidP="00777F4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Zabezpieczenia i oznakowania terenu zajętego pasa drogowego zgodnie z obowiązującymi przepisami i załączonym projektem.</w:t>
      </w:r>
    </w:p>
    <w:p w:rsidR="002F39D6" w:rsidRPr="0057304F" w:rsidRDefault="002F39D6" w:rsidP="00777F4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Wykonania robót zgodnie z przedstawionym harmonogramem i obowiązującymi normami technicznymi.</w:t>
      </w:r>
    </w:p>
    <w:p w:rsidR="002F39D6" w:rsidRPr="0057304F" w:rsidRDefault="002F39D6" w:rsidP="00777F4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Przywrócenia zajmowanego odcinka pasa drogowego do poprzedniego stanu technicznego w terminie określonym w zezwoleniu.</w:t>
      </w:r>
    </w:p>
    <w:p w:rsidR="002F39D6" w:rsidRPr="0057304F" w:rsidRDefault="002F39D6" w:rsidP="00777F4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Powiadomienia Urzędu</w:t>
      </w:r>
      <w:r w:rsidR="00B24FD7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4FD7" w:rsidRPr="0057304F">
        <w:rPr>
          <w:rFonts w:ascii="Verdana" w:eastAsia="Times New Roman" w:hAnsi="Verdana" w:cs="Times New Roman"/>
          <w:sz w:val="20"/>
          <w:szCs w:val="20"/>
          <w:lang w:eastAsia="pl-PL"/>
        </w:rPr>
        <w:t>Miejskiego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D403A2" w:rsidRPr="0057304F">
        <w:rPr>
          <w:rFonts w:ascii="Verdana" w:eastAsia="Times New Roman" w:hAnsi="Verdana" w:cs="Times New Roman"/>
          <w:sz w:val="20"/>
          <w:szCs w:val="20"/>
          <w:lang w:eastAsia="pl-PL"/>
        </w:rPr>
        <w:t>Mirosławcu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zakończeniu robót i przywróceniu zajmowanego odcinka pasa drogowego do poprzedniego stanu</w:t>
      </w:r>
      <w:r w:rsidR="00B24FD7" w:rsidRPr="005730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protokołem odbioru</w:t>
      </w: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F39D6" w:rsidRPr="0057304F" w:rsidRDefault="002F39D6" w:rsidP="00777F4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Terminowego zwrotu zajmowanego odcinka pasa drogowego.</w:t>
      </w:r>
    </w:p>
    <w:p w:rsidR="002F39D6" w:rsidRPr="0057304F" w:rsidRDefault="002F39D6" w:rsidP="00777F4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Wykonanie na własny koszt w ciągu 24 miesięcy od daty odbioru zajmowanego odcinka wszelkich prac wynikających z wadliwego wykonawstwa, a w szczególności do usuwania na bieżąco wszelkich odkształceń.</w:t>
      </w:r>
    </w:p>
    <w:p w:rsidR="00610A4F" w:rsidRPr="00B74A75" w:rsidRDefault="002F39D6" w:rsidP="00777F4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7304F">
        <w:rPr>
          <w:rFonts w:ascii="Verdana" w:eastAsia="Times New Roman" w:hAnsi="Verdana" w:cs="Times New Roman"/>
          <w:sz w:val="20"/>
          <w:szCs w:val="20"/>
          <w:lang w:eastAsia="pl-PL"/>
        </w:rPr>
        <w:t>Przekroczenie terminu zajęcia oraz zajęcie większej powierzchni jak określona w zezwoleniu traktuje się jako samowolne zajęcie pasa drogowego - za co pobiera się karę pieniężną w wysokości dziesięciokrotnych opłat</w:t>
      </w:r>
    </w:p>
    <w:sectPr w:rsidR="00610A4F" w:rsidRPr="00B7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EE8"/>
    <w:multiLevelType w:val="multilevel"/>
    <w:tmpl w:val="C94A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A3EBA"/>
    <w:multiLevelType w:val="hybridMultilevel"/>
    <w:tmpl w:val="A8623B96"/>
    <w:lvl w:ilvl="0" w:tplc="95DC8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33E"/>
    <w:multiLevelType w:val="multilevel"/>
    <w:tmpl w:val="88C2F8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74205"/>
    <w:multiLevelType w:val="multilevel"/>
    <w:tmpl w:val="07D4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807BC"/>
    <w:multiLevelType w:val="hybridMultilevel"/>
    <w:tmpl w:val="1B8C5350"/>
    <w:lvl w:ilvl="0" w:tplc="F36C3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3293"/>
    <w:multiLevelType w:val="multilevel"/>
    <w:tmpl w:val="C082E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0A"/>
    <w:rsid w:val="00072E0A"/>
    <w:rsid w:val="000A0C22"/>
    <w:rsid w:val="00144F09"/>
    <w:rsid w:val="001F2FEF"/>
    <w:rsid w:val="002F39D6"/>
    <w:rsid w:val="0031528E"/>
    <w:rsid w:val="00360268"/>
    <w:rsid w:val="00461538"/>
    <w:rsid w:val="004A1F54"/>
    <w:rsid w:val="0057304F"/>
    <w:rsid w:val="00581233"/>
    <w:rsid w:val="005950E0"/>
    <w:rsid w:val="005E02E4"/>
    <w:rsid w:val="00610A4F"/>
    <w:rsid w:val="006762EA"/>
    <w:rsid w:val="00777F40"/>
    <w:rsid w:val="00A23CA9"/>
    <w:rsid w:val="00A25640"/>
    <w:rsid w:val="00A31356"/>
    <w:rsid w:val="00B24FD7"/>
    <w:rsid w:val="00B74A75"/>
    <w:rsid w:val="00BF06D2"/>
    <w:rsid w:val="00CC219D"/>
    <w:rsid w:val="00CE433E"/>
    <w:rsid w:val="00D403A2"/>
    <w:rsid w:val="00DD6104"/>
    <w:rsid w:val="00DF570D"/>
    <w:rsid w:val="00F63E46"/>
    <w:rsid w:val="00F65003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B1E9-48CB-48DB-AD15-46A3CE7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03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5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909-4392-48FF-A1F1-7E92FB62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Michalski</dc:creator>
  <cp:lastModifiedBy>Monika Kędzia</cp:lastModifiedBy>
  <cp:revision>2</cp:revision>
  <cp:lastPrinted>2022-01-20T11:56:00Z</cp:lastPrinted>
  <dcterms:created xsi:type="dcterms:W3CDTF">2022-09-30T06:49:00Z</dcterms:created>
  <dcterms:modified xsi:type="dcterms:W3CDTF">2022-09-30T06:49:00Z</dcterms:modified>
</cp:coreProperties>
</file>