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E749EF" w:rsidRDefault="00E749EF" w:rsidP="00E74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8B" w:rsidRDefault="0032668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8B">
        <w:rPr>
          <w:rFonts w:ascii="Times New Roman" w:hAnsi="Times New Roman" w:cs="Times New Roman"/>
          <w:b/>
          <w:sz w:val="24"/>
          <w:szCs w:val="24"/>
        </w:rPr>
        <w:t>INFORMACJA O STANIE MIENIA KOMUNALNEGO Gminy i Miasta Mirosławiec</w:t>
      </w:r>
    </w:p>
    <w:p w:rsidR="004B7D6B" w:rsidRPr="004B7D6B" w:rsidRDefault="004B7D6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8B" w:rsidRDefault="0032668B" w:rsidP="0032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267 ust. 1 pkt 3 ustawy z dnia 27 sierpnia 2009 r. o finansach publicznych (tj. Dz.U. </w:t>
      </w:r>
      <w:r w:rsidR="00485E1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02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802F2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 przedmiotowa informacja jest częścią sprawozdania odnoszącą się do wykonania budżetu jednostki samorządu od 1 stycznia 20</w:t>
      </w:r>
      <w:r w:rsidR="00080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080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85A2F" w:rsidRDefault="00385A2F" w:rsidP="0032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CE" w:rsidRPr="00EA2151" w:rsidRDefault="0032668B" w:rsidP="00EA21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1D7DCE" w:rsidRPr="00EA2151">
        <w:rPr>
          <w:rFonts w:ascii="Times New Roman" w:hAnsi="Times New Roman" w:cs="Times New Roman"/>
          <w:b/>
          <w:sz w:val="24"/>
          <w:szCs w:val="24"/>
        </w:rPr>
        <w:t>przysługujących Gminie i Miastu Mirosławiec praw własności.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7DCE">
        <w:rPr>
          <w:rFonts w:ascii="Times New Roman" w:hAnsi="Times New Roman" w:cs="Times New Roman"/>
          <w:sz w:val="24"/>
          <w:szCs w:val="24"/>
        </w:rPr>
        <w:t>Gmina i Miasto Mirosławiec  wg stanu na dzień 31 grudnia 20</w:t>
      </w:r>
      <w:r w:rsidR="000802F2">
        <w:rPr>
          <w:rFonts w:ascii="Times New Roman" w:hAnsi="Times New Roman" w:cs="Times New Roman"/>
          <w:sz w:val="24"/>
          <w:szCs w:val="24"/>
        </w:rPr>
        <w:t>20</w:t>
      </w:r>
      <w:r w:rsidRPr="001D7DCE">
        <w:rPr>
          <w:rFonts w:ascii="Times New Roman" w:hAnsi="Times New Roman" w:cs="Times New Roman"/>
          <w:sz w:val="24"/>
          <w:szCs w:val="24"/>
        </w:rPr>
        <w:t xml:space="preserve"> r. dysponuje </w:t>
      </w:r>
      <w:r>
        <w:rPr>
          <w:rFonts w:ascii="Times New Roman" w:hAnsi="Times New Roman" w:cs="Times New Roman"/>
          <w:sz w:val="24"/>
          <w:szCs w:val="24"/>
        </w:rPr>
        <w:t xml:space="preserve">prawem własności do </w:t>
      </w:r>
      <w:r w:rsidR="00B92C41" w:rsidRPr="00B92C41">
        <w:rPr>
          <w:rFonts w:ascii="Times New Roman" w:hAnsi="Times New Roman" w:cs="Times New Roman"/>
          <w:sz w:val="24"/>
          <w:szCs w:val="24"/>
        </w:rPr>
        <w:t xml:space="preserve">591,9444 </w:t>
      </w:r>
      <w:r w:rsidRPr="00B9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gruntów, na które składają się: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rolne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326,1816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zabudowane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39,6644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rekreacyjno-wypoczynkowe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14,7585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leśne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26,8842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80907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D1A">
        <w:rPr>
          <w:rFonts w:ascii="Times New Roman" w:hAnsi="Times New Roman" w:cs="Times New Roman"/>
          <w:sz w:val="24"/>
          <w:szCs w:val="24"/>
        </w:rPr>
        <w:t>drogi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2C41" w:rsidRPr="00B92C41">
        <w:rPr>
          <w:rFonts w:ascii="Times New Roman" w:hAnsi="Times New Roman" w:cs="Times New Roman"/>
          <w:sz w:val="24"/>
          <w:szCs w:val="24"/>
        </w:rPr>
        <w:t xml:space="preserve">177,0765 </w:t>
      </w:r>
      <w:r w:rsidR="001D7DCE" w:rsidRPr="00B92C41">
        <w:rPr>
          <w:rFonts w:ascii="Times New Roman" w:hAnsi="Times New Roman" w:cs="Times New Roman"/>
          <w:sz w:val="24"/>
          <w:szCs w:val="24"/>
        </w:rPr>
        <w:t>ha</w:t>
      </w:r>
    </w:p>
    <w:p w:rsidR="001C1D1A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D1A">
        <w:rPr>
          <w:rFonts w:ascii="Times New Roman" w:hAnsi="Times New Roman" w:cs="Times New Roman"/>
          <w:sz w:val="24"/>
          <w:szCs w:val="24"/>
        </w:rPr>
        <w:t>pozostałe</w:t>
      </w:r>
      <w:r w:rsidR="00B9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2C41" w:rsidRPr="00B92C41">
        <w:rPr>
          <w:rFonts w:ascii="Times New Roman" w:hAnsi="Times New Roman" w:cs="Times New Roman"/>
          <w:sz w:val="24"/>
          <w:szCs w:val="24"/>
        </w:rPr>
        <w:t>7,3792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85E13" w:rsidRDefault="00485E13" w:rsidP="001C1D1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podział gruntów a także pozostałych składników mienia komunalnego gminy przedstawia poniższa tabela.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BE5789" w:rsidTr="003E2E63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E2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20 181 218,30 zł</w:t>
            </w:r>
          </w:p>
          <w:p w:rsidR="00481AE2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1 900 314,73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E2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1 213 911,32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569 790,53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100 272,00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(016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-017-018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16 340,88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552 243,88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3 385 570,66 zł 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284 356,50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1 569 392,85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712 340,42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zurbanizowane tereny niezabudowane 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                  w trakcie zabudowy 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819 480,89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204 919,22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ozostałe </w:t>
            </w:r>
            <w:r w:rsidR="00385A2F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(035-061-062-070)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481AE2" w:rsidP="00E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46 156,30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14 092 013,51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14 222 474,03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10 664 981,21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E2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544 098,72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1 955,00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481AE2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1 471 422,27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AA25F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214 706,55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AA25F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5 918 868,58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budynki</w:t>
            </w:r>
            <w:r w:rsidR="0082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(104-108-109)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AA25F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2 513 930,09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AA25F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3 557 492,82 zł</w:t>
            </w:r>
          </w:p>
        </w:tc>
      </w:tr>
      <w:tr w:rsidR="00BE5789" w:rsidRPr="00BE5789" w:rsidTr="003E2E63">
        <w:trPr>
          <w:trHeight w:val="70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AA25F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33 833 928,03 zł</w:t>
            </w:r>
          </w:p>
        </w:tc>
      </w:tr>
      <w:tr w:rsidR="003E2E63" w:rsidRPr="00BE5789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E2E63" w:rsidRDefault="00AA25F4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32 291 969,33 zł</w:t>
            </w:r>
          </w:p>
        </w:tc>
      </w:tr>
      <w:tr w:rsidR="003E2E63" w:rsidRPr="00BE5789" w:rsidTr="003E2E6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AA25F4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157 015,87 zł</w:t>
            </w:r>
          </w:p>
        </w:tc>
      </w:tr>
      <w:tr w:rsidR="003E2E63" w:rsidRPr="00BE5789" w:rsidTr="003E2E63">
        <w:trPr>
          <w:trHeight w:val="69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AA25F4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1 384 942,83 zł</w:t>
            </w:r>
          </w:p>
        </w:tc>
      </w:tr>
      <w:tr w:rsidR="003E2E63" w:rsidRPr="00BE5789" w:rsidTr="003E2E63">
        <w:trPr>
          <w:trHeight w:val="69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E63" w:rsidRPr="00BE5789" w:rsidRDefault="00AA25F4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2 592 825,34 zł</w:t>
            </w:r>
          </w:p>
        </w:tc>
      </w:tr>
      <w:tr w:rsidR="003E2E63" w:rsidRPr="00BE5789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AA25F4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70 830 445,70 zł</w:t>
            </w:r>
          </w:p>
        </w:tc>
      </w:tr>
    </w:tbl>
    <w:p w:rsidR="001D78E3" w:rsidRDefault="001D78E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posiada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dwa budynki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zostały ujęte w tabeli  ponieważ są w obcym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zarządzie,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tylko pojedyncze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mieszkalne.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budynek wspólnoty przy ul. Orla 1, tu Gmina posiada 1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Drugi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budynek wspólnoty przy ul. Parkow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3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="00B23D9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posiada 4 lokale mieszkalne</w:t>
      </w:r>
      <w:r w:rsidR="00853D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8E3" w:rsidRPr="00F31CD5" w:rsidRDefault="001D78E3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W ramach gospodarki  mieniem komunalnym </w:t>
      </w:r>
      <w:r w:rsidR="00785287" w:rsidRPr="00F31CD5">
        <w:rPr>
          <w:rFonts w:ascii="Times New Roman" w:hAnsi="Times New Roman" w:cs="Times New Roman"/>
          <w:sz w:val="24"/>
          <w:szCs w:val="24"/>
        </w:rPr>
        <w:t>17,0</w:t>
      </w:r>
      <w:r w:rsidR="00F31CD5" w:rsidRPr="00F31CD5">
        <w:rPr>
          <w:rFonts w:ascii="Times New Roman" w:hAnsi="Times New Roman" w:cs="Times New Roman"/>
          <w:sz w:val="24"/>
          <w:szCs w:val="24"/>
        </w:rPr>
        <w:t>174</w:t>
      </w:r>
      <w:r w:rsidRPr="00F31CD5">
        <w:rPr>
          <w:rFonts w:ascii="Times New Roman" w:hAnsi="Times New Roman" w:cs="Times New Roman"/>
          <w:sz w:val="24"/>
          <w:szCs w:val="24"/>
        </w:rPr>
        <w:t xml:space="preserve"> ha gruntów znajduje się w użytkowaniu wieczystym,  </w:t>
      </w:r>
      <w:r w:rsidR="00F31CD5" w:rsidRPr="00F31CD5">
        <w:rPr>
          <w:rFonts w:ascii="Times New Roman" w:hAnsi="Times New Roman" w:cs="Times New Roman"/>
          <w:sz w:val="24"/>
          <w:szCs w:val="24"/>
        </w:rPr>
        <w:t>267,0133</w:t>
      </w:r>
      <w:r w:rsidR="006D4DBE" w:rsidRPr="00F31CD5">
        <w:rPr>
          <w:rFonts w:ascii="Times New Roman" w:hAnsi="Times New Roman" w:cs="Times New Roman"/>
          <w:sz w:val="24"/>
          <w:szCs w:val="24"/>
        </w:rPr>
        <w:t xml:space="preserve"> ha jest w dzierżawie.</w:t>
      </w:r>
    </w:p>
    <w:p w:rsidR="001D78E3" w:rsidRPr="000802F2" w:rsidRDefault="001D78E3" w:rsidP="001D78E3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9C29DF" w:rsidRPr="002369D1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C29DF" w:rsidRPr="002369D1" w:rsidTr="000802F2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F31CD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17,0174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F31CD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267,0133 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F31CD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284,0307 ha</w:t>
            </w:r>
          </w:p>
        </w:tc>
      </w:tr>
      <w:tr w:rsidR="009C29DF" w:rsidRPr="002369D1" w:rsidTr="000802F2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6D2153" w:rsidP="0014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17 176,59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6D2153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67 995,70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6D2153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85 172,29 zł</w:t>
            </w:r>
          </w:p>
        </w:tc>
      </w:tr>
    </w:tbl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85287" w:rsidRPr="000802F2" w:rsidRDefault="008E02E1" w:rsidP="00785287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 oddano w trwały zarząd grunty o łącznej powierzchni 3,4133 ha</w:t>
      </w:r>
      <w:r w:rsidR="00340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A7B">
        <w:rPr>
          <w:rFonts w:ascii="Times New Roman" w:hAnsi="Times New Roman" w:cs="Times New Roman"/>
          <w:sz w:val="24"/>
          <w:szCs w:val="24"/>
        </w:rPr>
        <w:t xml:space="preserve">Na realizację celów statutowych Szkoły Podstawowej w Mirosławcu zostało przekazanych w trwały zarząd 1,0234 ha. Na realizację celów statutowych Szkoły Podstawowej w Piecniku zostało przekazanych w trwały zarząd 2,3899 ha. Trwały zarząd został ustanowiony na czas nieoznaczony. </w:t>
      </w:r>
      <w:r w:rsidR="00785287">
        <w:rPr>
          <w:rFonts w:ascii="Times New Roman" w:hAnsi="Times New Roman" w:cs="Times New Roman"/>
          <w:sz w:val="24"/>
          <w:szCs w:val="24"/>
        </w:rPr>
        <w:tab/>
      </w:r>
      <w:r w:rsidR="00785287" w:rsidRPr="00080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D78E3" w:rsidRPr="00EA2151" w:rsidRDefault="00785287" w:rsidP="000802F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8E3" w:rsidRPr="00EA2151">
        <w:rPr>
          <w:rFonts w:ascii="Times New Roman" w:hAnsi="Times New Roman" w:cs="Times New Roman"/>
          <w:b/>
          <w:sz w:val="24"/>
          <w:szCs w:val="24"/>
        </w:rPr>
        <w:t>Dane dotyczące innych własności praw  majątkowych, w tym w szczególności ograniczonych praw rzeczowych, użytkowania wieczystego, wierzytelności, udziałów w spółkach, akcji o posiadaniu.</w:t>
      </w:r>
    </w:p>
    <w:p w:rsidR="001D78E3" w:rsidRP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Gmina i Miasto Mirosławiec </w:t>
      </w:r>
      <w:r w:rsidR="00542A3B">
        <w:rPr>
          <w:rFonts w:ascii="Times New Roman" w:hAnsi="Times New Roman" w:cs="Times New Roman"/>
          <w:sz w:val="24"/>
          <w:szCs w:val="24"/>
        </w:rPr>
        <w:t xml:space="preserve"> posiada udziały w następujących podmiotach:</w:t>
      </w:r>
    </w:p>
    <w:p w:rsidR="004C1A4C" w:rsidRDefault="004C1A4C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Międzygminne Przedsiębiorstwo Gospodarki Odpadami</w:t>
      </w:r>
    </w:p>
    <w:p w:rsidR="00542A3B" w:rsidRPr="00542A3B" w:rsidRDefault="00542A3B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ZECWiK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Mirosławiec</w:t>
      </w:r>
    </w:p>
    <w:p w:rsidR="002A1DB4" w:rsidRPr="000802F2" w:rsidRDefault="00542A3B" w:rsidP="002A1D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Ubezpieczeń Wzajemnych</w:t>
      </w:r>
    </w:p>
    <w:p w:rsidR="001A6C2C" w:rsidRDefault="001A6C2C" w:rsidP="001D7D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60"/>
        <w:gridCol w:w="1720"/>
        <w:gridCol w:w="2200"/>
      </w:tblGrid>
      <w:tr w:rsidR="004C1A4C" w:rsidRPr="004C1A4C" w:rsidTr="004C1A4C">
        <w:trPr>
          <w:trHeight w:val="9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 w którym gmina posiada udziały lub akcje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waloru (udziały/akcje)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 zł</w:t>
            </w:r>
          </w:p>
        </w:tc>
      </w:tr>
      <w:tr w:rsidR="004C1A4C" w:rsidRPr="004C1A4C" w:rsidTr="004C1A4C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MIĘDZYGMINNE PRZEDSIĘBIORSTWO GOSPODARKI ODPADAMI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 zł</w:t>
            </w:r>
          </w:p>
        </w:tc>
      </w:tr>
      <w:tr w:rsidR="004C1A4C" w:rsidRPr="004C1A4C" w:rsidTr="004C1A4C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SPÓŁKA ZECWIK MIROSŁAWIEC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8 922 000,00 zł</w:t>
            </w:r>
          </w:p>
        </w:tc>
      </w:tr>
      <w:tr w:rsidR="004C1A4C" w:rsidRPr="004C1A4C" w:rsidTr="004C1A4C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UBEZPIECZEŃ WZAJEMNYCH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 zł</w:t>
            </w:r>
          </w:p>
        </w:tc>
      </w:tr>
      <w:tr w:rsidR="004C1A4C" w:rsidRPr="004C1A4C" w:rsidTr="004C1A4C">
        <w:trPr>
          <w:trHeight w:val="46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A4C" w:rsidRPr="004C1A4C" w:rsidRDefault="004C1A4C" w:rsidP="004C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8 972 250,00 zł</w:t>
            </w:r>
          </w:p>
        </w:tc>
      </w:tr>
    </w:tbl>
    <w:p w:rsidR="000802F2" w:rsidRDefault="000802F2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1CD5" w:rsidRDefault="00F31CD5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1CD5" w:rsidRDefault="00F31CD5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1CD5" w:rsidRDefault="00F31CD5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02F2" w:rsidRDefault="000802F2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02C" w:rsidRDefault="00A06F02" w:rsidP="00A06F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o zmianach w stanie mienia komunalnego w zakresie określonym w pkt </w:t>
      </w:r>
      <w:r w:rsidR="00EA2151">
        <w:rPr>
          <w:rFonts w:ascii="Times New Roman" w:hAnsi="Times New Roman" w:cs="Times New Roman"/>
          <w:b/>
          <w:sz w:val="24"/>
          <w:szCs w:val="24"/>
        </w:rPr>
        <w:t>A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A2151">
        <w:rPr>
          <w:rFonts w:ascii="Times New Roman" w:hAnsi="Times New Roman" w:cs="Times New Roman"/>
          <w:b/>
          <w:sz w:val="24"/>
          <w:szCs w:val="24"/>
        </w:rPr>
        <w:t>B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od złożenia poprzedniej deklaracji.</w:t>
      </w:r>
    </w:p>
    <w:tbl>
      <w:tblPr>
        <w:tblW w:w="10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00"/>
        <w:gridCol w:w="2003"/>
        <w:gridCol w:w="1717"/>
        <w:gridCol w:w="1827"/>
        <w:gridCol w:w="1913"/>
      </w:tblGrid>
      <w:tr w:rsidR="00481AE2" w:rsidRPr="00481AE2" w:rsidTr="00197999">
        <w:trPr>
          <w:trHeight w:val="51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01.01.2020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Zwiększenie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Zmniejszenie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Stan na 31.12.2020 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GRUNTY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20 268 548,23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118 556,06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205 885,99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20 181 218,30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rolne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1 838 557,24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64 644,91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2 887,42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1 900 314,73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orne (010)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1 215 964,65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2 053,33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1 213 911,32 zł</w:t>
            </w:r>
          </w:p>
        </w:tc>
      </w:tr>
      <w:tr w:rsidR="00481AE2" w:rsidRPr="00481AE2" w:rsidTr="00197999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grunty rolne (sady, łąki, pastwiska) (011-012-013)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505 145,62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64 644,91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569 790,53 zł</w:t>
            </w:r>
          </w:p>
        </w:tc>
      </w:tr>
      <w:tr w:rsidR="00481AE2" w:rsidRPr="00481AE2" w:rsidTr="00197999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rolne zabudowane (014)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101 106,09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834,09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100 272,00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(016-017-018)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16 340,88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16 340,88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leśne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574 541,38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22 297,50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552 243,88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zabudowane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3 520 576,59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22 559,14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157 565,07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3 385 570,66 zł</w:t>
            </w:r>
          </w:p>
        </w:tc>
      </w:tr>
      <w:tr w:rsidR="00481AE2" w:rsidRPr="00481AE2" w:rsidTr="00197999">
        <w:trPr>
          <w:trHeight w:val="7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mieszkaniowe (030)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282 011,94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2 344,56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284 356,50 zł</w:t>
            </w:r>
          </w:p>
        </w:tc>
      </w:tr>
      <w:tr w:rsidR="00481AE2" w:rsidRPr="00481AE2" w:rsidTr="00197999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przemysłowe (031)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1 641 978,43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72 585,58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1 569 392,85 zł</w:t>
            </w:r>
          </w:p>
        </w:tc>
      </w:tr>
      <w:tr w:rsidR="00481AE2" w:rsidRPr="00481AE2" w:rsidTr="00197999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zabudowane inne (032)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797 319,91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84 979,49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712 340,42 zł</w:t>
            </w:r>
          </w:p>
        </w:tc>
      </w:tr>
      <w:tr w:rsidR="00481AE2" w:rsidRPr="00481AE2" w:rsidTr="00197999">
        <w:trPr>
          <w:trHeight w:val="10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zurbanizowane tereny niezabudowane lub w trakcie zabudowy (033)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799 266,31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20 214,58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819 480,89 zł</w:t>
            </w:r>
          </w:p>
        </w:tc>
      </w:tr>
      <w:tr w:rsidR="00481AE2" w:rsidRPr="00481AE2" w:rsidTr="00197999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Tereny rekreacyjno-wypoczynkowe (034)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204 740,53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178,69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204 919,22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69 292,30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23 136,00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46 156,30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14 060 840,19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31 173,32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14 092 013,51 zł</w:t>
            </w:r>
          </w:p>
        </w:tc>
      </w:tr>
      <w:tr w:rsidR="00481AE2" w:rsidRPr="00481AE2" w:rsidTr="00197999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I LOKALE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24 451 258,86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10 228 784,83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14 222 474,03 zł</w:t>
            </w:r>
          </w:p>
        </w:tc>
      </w:tr>
      <w:tr w:rsidR="00481AE2" w:rsidRPr="00481AE2" w:rsidTr="00197999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niemieszkalne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20 880 060,54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10 215 079,33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10 664 981,21 zł</w:t>
            </w:r>
          </w:p>
        </w:tc>
      </w:tr>
      <w:tr w:rsidR="00481AE2" w:rsidRPr="00481AE2" w:rsidTr="00197999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przemysłowe (101)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544 098,72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544 098,72 zł</w:t>
            </w:r>
          </w:p>
        </w:tc>
      </w:tr>
      <w:tr w:rsidR="00481AE2" w:rsidRPr="00481AE2" w:rsidTr="00197999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transportu i łączności (102)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1 955,00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1 955,00 zł</w:t>
            </w:r>
          </w:p>
        </w:tc>
      </w:tr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biurowe (105)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1 471 422,27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1 471 422,27 zł</w:t>
            </w:r>
          </w:p>
        </w:tc>
      </w:tr>
      <w:tr w:rsidR="00481AE2" w:rsidRPr="00481AE2" w:rsidTr="00197999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3" w:colLast="3"/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Zdrowia (106)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214 706,55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214 706,55 zł</w:t>
            </w:r>
          </w:p>
        </w:tc>
      </w:tr>
      <w:bookmarkEnd w:id="0"/>
      <w:tr w:rsidR="00481AE2" w:rsidRPr="00481AE2" w:rsidTr="00197999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Oświaty (107)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16 131 236,93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10 212 368,35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5 918 868,58 zł</w:t>
            </w:r>
          </w:p>
        </w:tc>
      </w:tr>
      <w:tr w:rsidR="00481AE2" w:rsidRPr="00481AE2" w:rsidTr="00197999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budynki (104-108-109)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2 516 641,07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2 710,98 zł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2 513 930,09 zł</w:t>
            </w:r>
          </w:p>
        </w:tc>
      </w:tr>
      <w:tr w:rsidR="00481AE2" w:rsidRPr="00481AE2" w:rsidTr="00197999">
        <w:trPr>
          <w:trHeight w:val="10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mieszkalne (110) /lokale mieszkalne (122)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3 571 198,32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13 705,50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3 557 492,82 zł</w:t>
            </w:r>
          </w:p>
        </w:tc>
      </w:tr>
      <w:tr w:rsidR="00481AE2" w:rsidRPr="00481AE2" w:rsidTr="00197999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OBIEKTY INŻYNIERII LĄDOWEJ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32 974 930,19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1 284 242,69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425 244,85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33 833 928,03 zł</w:t>
            </w:r>
          </w:p>
        </w:tc>
      </w:tr>
      <w:tr w:rsidR="00481AE2" w:rsidRPr="00481AE2" w:rsidTr="00197999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Budowle - gr 2 (szamba, studnie, ogrodzenia itp.)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31 240 455,64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1 051 513,69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32 291 969,33 zł</w:t>
            </w:r>
          </w:p>
        </w:tc>
      </w:tr>
      <w:tr w:rsidR="00481AE2" w:rsidRPr="00481AE2" w:rsidTr="00197999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- gr 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582 260,72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425 244,85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157 015,87 zł</w:t>
            </w:r>
          </w:p>
        </w:tc>
      </w:tr>
      <w:tr w:rsidR="00481AE2" w:rsidRPr="00481AE2" w:rsidTr="00197999">
        <w:trPr>
          <w:trHeight w:val="9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(zestawy komp. klimatyzatory, inne)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1 152 213,83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232 729,00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1 384 942,83 zł</w:t>
            </w:r>
          </w:p>
        </w:tc>
      </w:tr>
      <w:tr w:rsidR="00481AE2" w:rsidRPr="00481AE2" w:rsidTr="00197999">
        <w:trPr>
          <w:trHeight w:val="7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TRANSPORTU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2 313 741,34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279 084,00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2 592 825,34 zł</w:t>
            </w:r>
          </w:p>
        </w:tc>
      </w:tr>
      <w:tr w:rsidR="00481AE2" w:rsidRPr="00481AE2" w:rsidTr="00197999">
        <w:trPr>
          <w:trHeight w:val="6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80 008 478,62 zł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1 681 882,75 zł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10 859 915,67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E2" w:rsidRPr="00481AE2" w:rsidRDefault="00481AE2" w:rsidP="0048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1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70 830 445,70 zł</w:t>
            </w:r>
          </w:p>
        </w:tc>
      </w:tr>
    </w:tbl>
    <w:p w:rsidR="001A6C2C" w:rsidRDefault="00304463" w:rsidP="0030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A6C2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6F02" w:rsidRPr="00CE7130" w:rsidRDefault="00A06F02" w:rsidP="00A06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 NIERUCHOMOŚCI</w:t>
      </w:r>
    </w:p>
    <w:p w:rsidR="003C2B73" w:rsidRPr="00785A6A" w:rsidRDefault="00A06F02" w:rsidP="00A0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080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dokonano sprzedaży nieruchomości stanowiących mienie komunalne Gminy                  i Miasta Mirosławiec w trybie przetargowym i bezprzetargowym , na rzecz właścicieli działek sąsiadujących, celem poprawy warunków zagospodarowania  nieruchomości przyległych.</w:t>
      </w:r>
    </w:p>
    <w:p w:rsidR="00A06F02" w:rsidRPr="004941F2" w:rsidRDefault="00A06F02" w:rsidP="00A06F0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trybie przetargowym sprzedano następujące nieruchomości:</w:t>
      </w:r>
    </w:p>
    <w:p w:rsidR="002F578D" w:rsidRDefault="002F578D" w:rsidP="00962E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zabudowana o nr geodezyjnym 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326/1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0,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0284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położona </w:t>
      </w:r>
      <w:r w:rsidR="00962E99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Drzewoszewo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, obręb 0029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Jabłonowo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76 220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4941F2" w:rsidRPr="004941F2" w:rsidRDefault="004941F2" w:rsidP="004941F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4F0" w:rsidRPr="004941F2" w:rsidRDefault="00D754F0" w:rsidP="00962E99">
      <w:pPr>
        <w:pStyle w:val="Akapitzlis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w trybie </w:t>
      </w:r>
      <w:r w:rsidR="00962E99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przetargowym sprzedano </w:t>
      </w:r>
      <w:r w:rsidR="004941F2">
        <w:rPr>
          <w:rFonts w:ascii="Times New Roman" w:hAnsi="Times New Roman" w:cs="Times New Roman"/>
          <w:color w:val="000000" w:themeColor="text1"/>
          <w:sz w:val="24"/>
          <w:szCs w:val="24"/>
        </w:rPr>
        <w:t>1 nieruchomość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B97037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</w:t>
      </w:r>
      <w:r w:rsidR="004941F2">
        <w:rPr>
          <w:rFonts w:ascii="Times New Roman" w:hAnsi="Times New Roman" w:cs="Times New Roman"/>
          <w:color w:val="000000" w:themeColor="text1"/>
          <w:sz w:val="24"/>
          <w:szCs w:val="24"/>
        </w:rPr>
        <w:t>76 220</w:t>
      </w:r>
      <w:r w:rsidR="00962E99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A06F02" w:rsidRPr="00D50F06" w:rsidRDefault="00A06F02" w:rsidP="00EA215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920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trybie bezprzetargowym sprzedano następujące nieruchomości:</w:t>
      </w:r>
    </w:p>
    <w:p w:rsidR="00BB040C" w:rsidRDefault="00BB040C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niezabudowana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składająca się z działek </w:t>
      </w: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o nr geodezyjny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640/5 i 640/6 </w:t>
      </w: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łącznej 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pow. 0,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0651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ołożona w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Mirosławcu, obręb 0001 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23 000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(płatne w 10 rocznych  ratach </w:t>
      </w:r>
      <w:r w:rsidR="00D9201E">
        <w:rPr>
          <w:rFonts w:ascii="Times New Roman" w:hAnsi="Times New Roman" w:cs="Times New Roman"/>
          <w:color w:val="000000" w:themeColor="text1"/>
          <w:sz w:val="24"/>
          <w:szCs w:val="24"/>
        </w:rPr>
        <w:t>po 2300 zł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każda)</w:t>
      </w:r>
    </w:p>
    <w:p w:rsidR="0041362E" w:rsidRPr="00D9201E" w:rsidRDefault="0041362E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Nieruchomość zabudowana budynkiem garażu o nr geodezyjnym 615 o pow.</w:t>
      </w:r>
      <w:r w:rsid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0,0021 ha, położona w Mirosławcu Górnym, obręb 0034 – 1 599 zł.</w:t>
      </w:r>
    </w:p>
    <w:p w:rsidR="004941F2" w:rsidRDefault="004941F2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Nieruchomość zabudowana budynkiem garażu o nr geodezyjnym 661 o pow.                        0,0018  ha, położona w Mirosławcu Górnym, obręb 0034 – 1 599 zł</w:t>
      </w:r>
      <w:r w:rsidRPr="00D50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41F2" w:rsidRPr="004941F2" w:rsidRDefault="004941F2" w:rsidP="004941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Nieruchomość niezabudowana składająca się z działek o nr geodezyjnych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210/7 i 210/8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o łącznej pow. 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068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położona w Mirosławcu, obręb 0001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zł</w:t>
      </w:r>
    </w:p>
    <w:p w:rsidR="004941F2" w:rsidRDefault="007E749D" w:rsidP="004941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>Nieruchomość niezabudowana o nr geodezyjnym 341 o pow. 0,0060 ha, położona w miejscowości Drzewoszewo, obręb 0027 Jabłonowo – 3 000 zł</w:t>
      </w:r>
    </w:p>
    <w:p w:rsidR="007E749D" w:rsidRDefault="007E749D" w:rsidP="004941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Nieruchomość niezabudowana o nr geodezyjnym 591/7 o pow. 0,0371 ha, położona w Mirosławcu obręb 0001 – 13 000 zł.</w:t>
      </w:r>
    </w:p>
    <w:p w:rsidR="007E749D" w:rsidRDefault="007E749D" w:rsidP="007E749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E4A" w:rsidRPr="007E749D" w:rsidRDefault="004941F2" w:rsidP="007E749D">
      <w:pPr>
        <w:pStyle w:val="Akapitzlis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w trybie bezprzetargowym sprzedano </w:t>
      </w:r>
      <w:r w:rsidR="007E749D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nieruchomości kwotę </w:t>
      </w:r>
      <w:r w:rsidR="007E749D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>47 198</w:t>
      </w:r>
      <w:r w:rsidR="00962E99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:rsidR="00061C88" w:rsidRPr="00EF70D4" w:rsidRDefault="00061C88" w:rsidP="00061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SPRZEDAŻ LOKALI MIESZKALNYCH</w:t>
      </w:r>
    </w:p>
    <w:p w:rsidR="003C2B73" w:rsidRDefault="00A06F02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50F06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72290">
        <w:rPr>
          <w:rFonts w:ascii="Times New Roman" w:hAnsi="Times New Roman" w:cs="Times New Roman"/>
          <w:sz w:val="24"/>
          <w:szCs w:val="24"/>
        </w:rPr>
        <w:t>sprzedano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06">
        <w:rPr>
          <w:rFonts w:ascii="Times New Roman" w:hAnsi="Times New Roman" w:cs="Times New Roman"/>
          <w:sz w:val="24"/>
          <w:szCs w:val="24"/>
        </w:rPr>
        <w:t>na rzecz dotychczasowych najemców 2</w:t>
      </w:r>
      <w:r w:rsidR="00962E99">
        <w:rPr>
          <w:rFonts w:ascii="Times New Roman" w:hAnsi="Times New Roman" w:cs="Times New Roman"/>
          <w:sz w:val="24"/>
          <w:szCs w:val="24"/>
        </w:rPr>
        <w:t xml:space="preserve">  lokal</w:t>
      </w:r>
      <w:r w:rsidR="00D50F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mieszkaln</w:t>
      </w:r>
      <w:r w:rsidR="00D50F06">
        <w:rPr>
          <w:rFonts w:ascii="Times New Roman" w:hAnsi="Times New Roman" w:cs="Times New Roman"/>
          <w:sz w:val="24"/>
          <w:szCs w:val="24"/>
        </w:rPr>
        <w:t>e</w:t>
      </w:r>
      <w:r w:rsidR="00962E99">
        <w:rPr>
          <w:rFonts w:ascii="Times New Roman" w:hAnsi="Times New Roman" w:cs="Times New Roman"/>
          <w:sz w:val="24"/>
          <w:szCs w:val="24"/>
        </w:rPr>
        <w:t>, wchodzące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skład zasobu mieszkaniowego Gminy i Miasta Mirosławiec. </w:t>
      </w:r>
    </w:p>
    <w:p w:rsidR="00D50F06" w:rsidRDefault="00D50F06" w:rsidP="00D50F0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mieszkalny nr 1 znajdujący się w budynku wielorodzinnym  w Mirosławcu przy ul. Kościuszki 15 – 19 250 zł  (cena uwzględnia bonifikatę w wysokości 75%)</w:t>
      </w:r>
    </w:p>
    <w:p w:rsidR="00D50F06" w:rsidRDefault="00D50F06" w:rsidP="00D50F0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mieszkalny nr </w:t>
      </w:r>
      <w:r w:rsidR="00243A34">
        <w:rPr>
          <w:rFonts w:ascii="Times New Roman" w:hAnsi="Times New Roman" w:cs="Times New Roman"/>
          <w:sz w:val="24"/>
          <w:szCs w:val="24"/>
        </w:rPr>
        <w:t>3 znajdujący się w budynku wielorodzinnym w Mirosławcu przy ul. Wolności 28 – 24 250 zł (cena uwzględnia bonifikatę w wysokości 75%)</w:t>
      </w:r>
    </w:p>
    <w:p w:rsidR="00243A34" w:rsidRPr="00243A34" w:rsidRDefault="00243A34" w:rsidP="00243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sprzedano </w:t>
      </w:r>
      <w:r w:rsidR="00E2479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lokale mieszkalne na kwotę 43 500 zł. </w:t>
      </w:r>
    </w:p>
    <w:p w:rsidR="00611B83" w:rsidRPr="00611B83" w:rsidRDefault="00611B83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243A34" w:rsidRDefault="00243A34" w:rsidP="00EA21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34">
        <w:rPr>
          <w:rFonts w:ascii="Times New Roman" w:hAnsi="Times New Roman" w:cs="Times New Roman"/>
          <w:b/>
          <w:sz w:val="24"/>
          <w:szCs w:val="24"/>
        </w:rPr>
        <w:t>NABYCIE LOKALI MIESZKALNYCH</w:t>
      </w:r>
    </w:p>
    <w:p w:rsidR="003C2B73" w:rsidRPr="00243A34" w:rsidRDefault="00611B83" w:rsidP="003C2B73">
      <w:pPr>
        <w:jc w:val="both"/>
        <w:rPr>
          <w:rFonts w:ascii="New time roma" w:hAnsi="New time roma"/>
          <w:sz w:val="24"/>
          <w:szCs w:val="24"/>
        </w:rPr>
      </w:pPr>
      <w:r w:rsidRPr="00243A34">
        <w:rPr>
          <w:rFonts w:ascii="New time roma" w:hAnsi="New time roma"/>
          <w:sz w:val="24"/>
          <w:szCs w:val="24"/>
        </w:rPr>
        <w:t>W 20</w:t>
      </w:r>
      <w:r w:rsidR="00243A34">
        <w:rPr>
          <w:rFonts w:ascii="New time roma" w:hAnsi="New time roma"/>
          <w:sz w:val="24"/>
          <w:szCs w:val="24"/>
        </w:rPr>
        <w:t>20</w:t>
      </w:r>
      <w:r w:rsidR="003C2B73" w:rsidRPr="00243A34">
        <w:rPr>
          <w:rFonts w:ascii="New time roma" w:hAnsi="New time roma"/>
          <w:sz w:val="24"/>
          <w:szCs w:val="24"/>
        </w:rPr>
        <w:t xml:space="preserve"> r. </w:t>
      </w:r>
      <w:r w:rsidR="00243A34">
        <w:rPr>
          <w:rFonts w:ascii="New time roma" w:hAnsi="New time roma"/>
          <w:sz w:val="24"/>
          <w:szCs w:val="24"/>
        </w:rPr>
        <w:t>Gmina nabyła (odkupiła) 2 lokale mieszkalne od osób fizycznych, znajdujące się                 w Mirosławcu przy ul. Plac Wolności 5.</w:t>
      </w:r>
      <w:r w:rsidR="000E59FF" w:rsidRPr="00243A34">
        <w:rPr>
          <w:rFonts w:ascii="New time roma" w:hAnsi="New time roma"/>
          <w:sz w:val="24"/>
          <w:szCs w:val="24"/>
        </w:rPr>
        <w:t xml:space="preserve"> </w:t>
      </w:r>
      <w:r w:rsidR="00243A34">
        <w:rPr>
          <w:rFonts w:ascii="New time roma" w:hAnsi="New time roma"/>
          <w:sz w:val="24"/>
          <w:szCs w:val="24"/>
        </w:rPr>
        <w:t>Przedmiotowe lokale znajdują się w budynku wielorodzinnym, który ze względu na zły stan techniczny przeznaczony jest do rozbiórki.</w:t>
      </w:r>
    </w:p>
    <w:p w:rsidR="000E59FF" w:rsidRDefault="00243A34" w:rsidP="00243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mieszkalny nr 1</w:t>
      </w:r>
      <w:r w:rsidR="006D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9 800 zł</w:t>
      </w:r>
    </w:p>
    <w:p w:rsidR="00243A34" w:rsidRPr="00243A34" w:rsidRDefault="00243A34" w:rsidP="00243A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mieszkalny nr </w:t>
      </w:r>
      <w:r w:rsidR="00D9201E">
        <w:rPr>
          <w:rFonts w:ascii="Times New Roman" w:hAnsi="Times New Roman" w:cs="Times New Roman"/>
          <w:sz w:val="24"/>
          <w:szCs w:val="24"/>
        </w:rPr>
        <w:t>2</w:t>
      </w:r>
      <w:r w:rsidR="006D2153">
        <w:rPr>
          <w:rFonts w:ascii="Times New Roman" w:hAnsi="Times New Roman" w:cs="Times New Roman"/>
          <w:sz w:val="24"/>
          <w:szCs w:val="24"/>
        </w:rPr>
        <w:t xml:space="preserve">  </w:t>
      </w:r>
      <w:r w:rsidR="00D9201E">
        <w:rPr>
          <w:rFonts w:ascii="Times New Roman" w:hAnsi="Times New Roman" w:cs="Times New Roman"/>
          <w:sz w:val="24"/>
          <w:szCs w:val="24"/>
        </w:rPr>
        <w:t xml:space="preserve">– </w:t>
      </w:r>
      <w:r w:rsidR="006D2153">
        <w:rPr>
          <w:rFonts w:ascii="Times New Roman" w:hAnsi="Times New Roman" w:cs="Times New Roman"/>
          <w:sz w:val="24"/>
          <w:szCs w:val="24"/>
        </w:rPr>
        <w:t xml:space="preserve"> </w:t>
      </w:r>
      <w:r w:rsidR="00D9201E">
        <w:rPr>
          <w:rFonts w:ascii="Times New Roman" w:hAnsi="Times New Roman" w:cs="Times New Roman"/>
          <w:sz w:val="24"/>
          <w:szCs w:val="24"/>
        </w:rPr>
        <w:t>7 475 zł</w:t>
      </w:r>
    </w:p>
    <w:p w:rsidR="000E59FF" w:rsidRPr="000E59FF" w:rsidRDefault="00D9201E" w:rsidP="000E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nabyto </w:t>
      </w:r>
      <w:r w:rsidR="00E2479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lokale mieszkalne na kwotę 17 275 zł </w:t>
      </w:r>
    </w:p>
    <w:p w:rsidR="002F302C" w:rsidRDefault="002F302C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1E" w:rsidRPr="000C5612" w:rsidRDefault="00D9201E" w:rsidP="00D9201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ZAMIANA NIERUCHOMOŚCI</w:t>
      </w:r>
    </w:p>
    <w:p w:rsidR="00DF3164" w:rsidRDefault="00D9201E" w:rsidP="00DF3164">
      <w:pPr>
        <w:jc w:val="both"/>
        <w:rPr>
          <w:rFonts w:ascii="New time roma" w:hAnsi="New time roma"/>
          <w:sz w:val="24"/>
          <w:szCs w:val="24"/>
        </w:rPr>
      </w:pPr>
      <w:r>
        <w:rPr>
          <w:rFonts w:ascii="New time roma" w:hAnsi="New time roma"/>
          <w:sz w:val="24"/>
          <w:szCs w:val="24"/>
        </w:rPr>
        <w:t>W 2020 r. dokonano zamiany nieruchomości</w:t>
      </w:r>
      <w:r w:rsidRPr="003C2B73">
        <w:rPr>
          <w:rFonts w:ascii="New time roma" w:hAnsi="New time roma"/>
          <w:sz w:val="24"/>
          <w:szCs w:val="24"/>
        </w:rPr>
        <w:t xml:space="preserve"> pomiędzy Gminą i Miastem Mirosławiec </w:t>
      </w:r>
      <w:r>
        <w:rPr>
          <w:rFonts w:ascii="New time roma" w:hAnsi="New time roma"/>
          <w:sz w:val="24"/>
          <w:szCs w:val="24"/>
        </w:rPr>
        <w:t xml:space="preserve">                      a</w:t>
      </w:r>
      <w:r w:rsidR="00DF3164">
        <w:rPr>
          <w:rFonts w:ascii="New time roma" w:hAnsi="New time roma"/>
          <w:sz w:val="24"/>
          <w:szCs w:val="24"/>
        </w:rPr>
        <w:t xml:space="preserve"> osobami fizycznymi za dopłatą różnicy.</w:t>
      </w:r>
    </w:p>
    <w:p w:rsidR="002F548E" w:rsidRDefault="00D9201E" w:rsidP="002F548E">
      <w:pPr>
        <w:jc w:val="both"/>
        <w:rPr>
          <w:rFonts w:ascii="Times New Roman" w:hAnsi="Times New Roman" w:cs="Times New Roman"/>
          <w:sz w:val="24"/>
          <w:szCs w:val="24"/>
        </w:rPr>
      </w:pPr>
      <w:r w:rsidRPr="000E59FF">
        <w:rPr>
          <w:rFonts w:ascii="Times New Roman" w:hAnsi="Times New Roman" w:cs="Times New Roman"/>
          <w:sz w:val="24"/>
          <w:szCs w:val="24"/>
        </w:rPr>
        <w:t xml:space="preserve">Burmistrz Mirosławca działając w imieniu Gminy i Miasta Mirosławiec przeniósł odpłatnie prawo własności działki gruntu </w:t>
      </w:r>
      <w:r w:rsidR="002F548E">
        <w:rPr>
          <w:rFonts w:ascii="Times New Roman" w:hAnsi="Times New Roman" w:cs="Times New Roman"/>
          <w:sz w:val="24"/>
          <w:szCs w:val="24"/>
        </w:rPr>
        <w:t xml:space="preserve">położonej w Mirosławcu, obręb 0001 </w:t>
      </w:r>
      <w:r w:rsidRPr="000E59FF">
        <w:rPr>
          <w:rFonts w:ascii="Times New Roman" w:hAnsi="Times New Roman" w:cs="Times New Roman"/>
          <w:sz w:val="24"/>
          <w:szCs w:val="24"/>
        </w:rPr>
        <w:t xml:space="preserve">oznaczonej nr geodezyjnym </w:t>
      </w:r>
      <w:r w:rsidR="00DF3164">
        <w:rPr>
          <w:rFonts w:ascii="Times New Roman" w:hAnsi="Times New Roman" w:cs="Times New Roman"/>
          <w:sz w:val="24"/>
          <w:szCs w:val="24"/>
        </w:rPr>
        <w:t>655/1</w:t>
      </w:r>
      <w:r w:rsidRPr="000E59FF">
        <w:rPr>
          <w:rFonts w:ascii="Times New Roman" w:hAnsi="Times New Roman" w:cs="Times New Roman"/>
          <w:sz w:val="24"/>
          <w:szCs w:val="24"/>
        </w:rPr>
        <w:t xml:space="preserve"> o pow</w:t>
      </w:r>
      <w:r w:rsidR="00DF3164">
        <w:rPr>
          <w:rFonts w:ascii="Times New Roman" w:hAnsi="Times New Roman" w:cs="Times New Roman"/>
          <w:sz w:val="24"/>
          <w:szCs w:val="24"/>
        </w:rPr>
        <w:t>. 1,0006</w:t>
      </w:r>
      <w:r w:rsidRPr="000E59FF">
        <w:rPr>
          <w:rFonts w:ascii="Times New Roman" w:hAnsi="Times New Roman" w:cs="Times New Roman"/>
          <w:sz w:val="24"/>
          <w:szCs w:val="24"/>
        </w:rPr>
        <w:t xml:space="preserve"> ha</w:t>
      </w:r>
      <w:r w:rsidR="00DF3164">
        <w:rPr>
          <w:rFonts w:ascii="Times New Roman" w:hAnsi="Times New Roman" w:cs="Times New Roman"/>
          <w:sz w:val="24"/>
          <w:szCs w:val="24"/>
        </w:rPr>
        <w:t xml:space="preserve"> o wartości ustalonej przez biegłego rzeczoznawcę majątkowego na kwotę 50 830,</w:t>
      </w:r>
      <w:r w:rsidR="002F548E">
        <w:rPr>
          <w:rFonts w:ascii="Times New Roman" w:hAnsi="Times New Roman" w:cs="Times New Roman"/>
          <w:sz w:val="24"/>
          <w:szCs w:val="24"/>
        </w:rPr>
        <w:t xml:space="preserve">98 zł brutto </w:t>
      </w:r>
      <w:r w:rsidRPr="000E59FF">
        <w:rPr>
          <w:rFonts w:ascii="Times New Roman" w:hAnsi="Times New Roman" w:cs="Times New Roman"/>
          <w:sz w:val="24"/>
          <w:szCs w:val="24"/>
        </w:rPr>
        <w:t xml:space="preserve"> na rzecz osoby fizycznej</w:t>
      </w:r>
      <w:r w:rsidR="002F548E">
        <w:rPr>
          <w:rFonts w:ascii="Times New Roman" w:hAnsi="Times New Roman" w:cs="Times New Roman"/>
          <w:sz w:val="24"/>
          <w:szCs w:val="24"/>
        </w:rPr>
        <w:t>.  W</w:t>
      </w:r>
      <w:r w:rsidRPr="000E59FF">
        <w:rPr>
          <w:rFonts w:ascii="Times New Roman" w:hAnsi="Times New Roman" w:cs="Times New Roman"/>
          <w:sz w:val="24"/>
          <w:szCs w:val="24"/>
        </w:rPr>
        <w:t xml:space="preserve"> zamian za to na rzecz gminy zostało przeniesione odpłatnie prawo własności </w:t>
      </w:r>
      <w:r w:rsidR="002F548E">
        <w:rPr>
          <w:rFonts w:ascii="Times New Roman" w:hAnsi="Times New Roman" w:cs="Times New Roman"/>
          <w:sz w:val="24"/>
          <w:szCs w:val="24"/>
        </w:rPr>
        <w:t xml:space="preserve">2 </w:t>
      </w:r>
      <w:r w:rsidRPr="000E59FF">
        <w:rPr>
          <w:rFonts w:ascii="Times New Roman" w:hAnsi="Times New Roman" w:cs="Times New Roman"/>
          <w:sz w:val="24"/>
          <w:szCs w:val="24"/>
        </w:rPr>
        <w:t>dział</w:t>
      </w:r>
      <w:r w:rsidR="002F548E">
        <w:rPr>
          <w:rFonts w:ascii="Times New Roman" w:hAnsi="Times New Roman" w:cs="Times New Roman"/>
          <w:sz w:val="24"/>
          <w:szCs w:val="24"/>
        </w:rPr>
        <w:t>ek położonych w Mirosławcu, obręb 0001</w:t>
      </w:r>
      <w:r w:rsidRPr="000E59FF">
        <w:rPr>
          <w:rFonts w:ascii="Times New Roman" w:hAnsi="Times New Roman" w:cs="Times New Roman"/>
          <w:sz w:val="24"/>
          <w:szCs w:val="24"/>
        </w:rPr>
        <w:t xml:space="preserve"> oznaczon</w:t>
      </w:r>
      <w:r w:rsidR="002F548E">
        <w:rPr>
          <w:rFonts w:ascii="Times New Roman" w:hAnsi="Times New Roman" w:cs="Times New Roman"/>
          <w:sz w:val="24"/>
          <w:szCs w:val="24"/>
        </w:rPr>
        <w:t>ych</w:t>
      </w:r>
      <w:r w:rsidRPr="000E59FF">
        <w:rPr>
          <w:rFonts w:ascii="Times New Roman" w:hAnsi="Times New Roman" w:cs="Times New Roman"/>
          <w:sz w:val="24"/>
          <w:szCs w:val="24"/>
        </w:rPr>
        <w:t xml:space="preserve"> nr geodezyjnym</w:t>
      </w:r>
      <w:r w:rsidR="002F548E">
        <w:rPr>
          <w:rFonts w:ascii="Times New Roman" w:hAnsi="Times New Roman" w:cs="Times New Roman"/>
          <w:sz w:val="24"/>
          <w:szCs w:val="24"/>
        </w:rPr>
        <w:t>i</w:t>
      </w:r>
      <w:r w:rsidRPr="000E59FF">
        <w:rPr>
          <w:rFonts w:ascii="Times New Roman" w:hAnsi="Times New Roman" w:cs="Times New Roman"/>
          <w:sz w:val="24"/>
          <w:szCs w:val="24"/>
        </w:rPr>
        <w:t xml:space="preserve"> </w:t>
      </w:r>
      <w:r w:rsidR="002F548E">
        <w:rPr>
          <w:rFonts w:ascii="Times New Roman" w:hAnsi="Times New Roman" w:cs="Times New Roman"/>
          <w:sz w:val="24"/>
          <w:szCs w:val="24"/>
        </w:rPr>
        <w:t>641 i 642</w:t>
      </w:r>
      <w:r w:rsidRPr="000E59FF">
        <w:rPr>
          <w:rFonts w:ascii="Times New Roman" w:hAnsi="Times New Roman" w:cs="Times New Roman"/>
          <w:sz w:val="24"/>
          <w:szCs w:val="24"/>
        </w:rPr>
        <w:t xml:space="preserve"> o </w:t>
      </w:r>
      <w:r w:rsidR="002F548E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E59FF">
        <w:rPr>
          <w:rFonts w:ascii="Times New Roman" w:hAnsi="Times New Roman" w:cs="Times New Roman"/>
          <w:sz w:val="24"/>
          <w:szCs w:val="24"/>
        </w:rPr>
        <w:t>pow</w:t>
      </w:r>
      <w:r w:rsidR="002F548E">
        <w:rPr>
          <w:rFonts w:ascii="Times New Roman" w:hAnsi="Times New Roman" w:cs="Times New Roman"/>
          <w:sz w:val="24"/>
          <w:szCs w:val="24"/>
        </w:rPr>
        <w:t>.</w:t>
      </w:r>
      <w:r w:rsidRPr="000E59FF">
        <w:rPr>
          <w:rFonts w:ascii="Times New Roman" w:hAnsi="Times New Roman" w:cs="Times New Roman"/>
          <w:sz w:val="24"/>
          <w:szCs w:val="24"/>
        </w:rPr>
        <w:t>0,0</w:t>
      </w:r>
      <w:r w:rsidR="002F548E">
        <w:rPr>
          <w:rFonts w:ascii="Times New Roman" w:hAnsi="Times New Roman" w:cs="Times New Roman"/>
          <w:sz w:val="24"/>
          <w:szCs w:val="24"/>
        </w:rPr>
        <w:t>462</w:t>
      </w:r>
      <w:r w:rsidRPr="000E59FF">
        <w:rPr>
          <w:rFonts w:ascii="Times New Roman" w:hAnsi="Times New Roman" w:cs="Times New Roman"/>
          <w:sz w:val="24"/>
          <w:szCs w:val="24"/>
        </w:rPr>
        <w:t xml:space="preserve"> ha</w:t>
      </w:r>
      <w:r w:rsidR="002F548E">
        <w:rPr>
          <w:rFonts w:ascii="Times New Roman" w:hAnsi="Times New Roman" w:cs="Times New Roman"/>
          <w:sz w:val="24"/>
          <w:szCs w:val="24"/>
        </w:rPr>
        <w:t xml:space="preserve"> o łącznej wartości ustalonej przez biegłego rzeczoznawcę majątkowego na kwotę 20 591 zł brutto. Dopłata na rzecz Gminy wyniosła 30 239,98 zł.</w:t>
      </w:r>
    </w:p>
    <w:p w:rsidR="002F548E" w:rsidRDefault="002F548E" w:rsidP="002F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8E" w:rsidRDefault="002F548E" w:rsidP="002F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153" w:rsidRDefault="00EA2151" w:rsidP="006D2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Dochody uzyskane z tytułu wykonywania praw własności i innych praw majątkowych oraz posiadania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158" w:rsidRPr="006D2153" w:rsidRDefault="00232158" w:rsidP="006D2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53">
        <w:rPr>
          <w:rFonts w:ascii="Times New Roman" w:hAnsi="Times New Roman" w:cs="Times New Roman"/>
          <w:sz w:val="24"/>
          <w:szCs w:val="24"/>
        </w:rPr>
        <w:t>W 201</w:t>
      </w:r>
      <w:r w:rsidR="000E59FF" w:rsidRPr="006D2153">
        <w:rPr>
          <w:rFonts w:ascii="Times New Roman" w:hAnsi="Times New Roman" w:cs="Times New Roman"/>
          <w:sz w:val="24"/>
          <w:szCs w:val="24"/>
        </w:rPr>
        <w:t>9</w:t>
      </w:r>
      <w:r w:rsidRPr="006D2153">
        <w:rPr>
          <w:rFonts w:ascii="Times New Roman" w:hAnsi="Times New Roman" w:cs="Times New Roman"/>
          <w:sz w:val="24"/>
          <w:szCs w:val="24"/>
        </w:rPr>
        <w:t xml:space="preserve"> roku gmina uzyskała</w:t>
      </w:r>
      <w:r w:rsidR="002F302C" w:rsidRPr="006D2153">
        <w:rPr>
          <w:rFonts w:ascii="Times New Roman" w:hAnsi="Times New Roman" w:cs="Times New Roman"/>
          <w:sz w:val="24"/>
          <w:szCs w:val="24"/>
        </w:rPr>
        <w:t>,</w:t>
      </w:r>
      <w:r w:rsidRPr="006D2153">
        <w:rPr>
          <w:rFonts w:ascii="Times New Roman" w:hAnsi="Times New Roman" w:cs="Times New Roman"/>
          <w:sz w:val="24"/>
          <w:szCs w:val="24"/>
        </w:rPr>
        <w:t xml:space="preserve"> z tytułu wykonywania praw</w:t>
      </w:r>
      <w:r w:rsidR="002F302C" w:rsidRPr="006D2153">
        <w:rPr>
          <w:rFonts w:ascii="Times New Roman" w:hAnsi="Times New Roman" w:cs="Times New Roman"/>
          <w:sz w:val="24"/>
          <w:szCs w:val="24"/>
        </w:rPr>
        <w:t>a</w:t>
      </w:r>
      <w:r w:rsidRPr="006D2153">
        <w:rPr>
          <w:rFonts w:ascii="Times New Roman" w:hAnsi="Times New Roman" w:cs="Times New Roman"/>
          <w:sz w:val="24"/>
          <w:szCs w:val="24"/>
        </w:rPr>
        <w:t xml:space="preserve"> własności </w:t>
      </w:r>
      <w:r w:rsidR="00B8017E" w:rsidRPr="006D2153">
        <w:rPr>
          <w:rFonts w:ascii="Times New Roman" w:hAnsi="Times New Roman" w:cs="Times New Roman"/>
          <w:sz w:val="24"/>
          <w:szCs w:val="24"/>
        </w:rPr>
        <w:t xml:space="preserve">i </w:t>
      </w:r>
      <w:r w:rsidRPr="006D2153">
        <w:rPr>
          <w:rFonts w:ascii="Times New Roman" w:hAnsi="Times New Roman" w:cs="Times New Roman"/>
          <w:sz w:val="24"/>
          <w:szCs w:val="24"/>
        </w:rPr>
        <w:t>innych praw majątkowych oraz posiadania</w:t>
      </w:r>
      <w:r w:rsidR="002F302C" w:rsidRPr="006D2153">
        <w:rPr>
          <w:rFonts w:ascii="Times New Roman" w:hAnsi="Times New Roman" w:cs="Times New Roman"/>
          <w:sz w:val="24"/>
          <w:szCs w:val="24"/>
        </w:rPr>
        <w:t>,</w:t>
      </w:r>
      <w:r w:rsidRPr="006D2153">
        <w:rPr>
          <w:rFonts w:ascii="Times New Roman" w:hAnsi="Times New Roman" w:cs="Times New Roman"/>
          <w:sz w:val="24"/>
          <w:szCs w:val="24"/>
        </w:rPr>
        <w:t xml:space="preserve"> dochody w wysokości</w:t>
      </w:r>
      <w:r w:rsidR="000F74A2" w:rsidRPr="006D2153">
        <w:rPr>
          <w:rFonts w:ascii="Times New Roman" w:hAnsi="Times New Roman" w:cs="Times New Roman"/>
          <w:sz w:val="24"/>
          <w:szCs w:val="24"/>
        </w:rPr>
        <w:t xml:space="preserve"> </w:t>
      </w:r>
      <w:r w:rsidR="00755BEE">
        <w:rPr>
          <w:rFonts w:ascii="Times New Roman" w:hAnsi="Times New Roman" w:cs="Times New Roman"/>
          <w:sz w:val="24"/>
          <w:szCs w:val="24"/>
        </w:rPr>
        <w:t>253 957,24</w:t>
      </w:r>
      <w:r w:rsidRPr="006D2153">
        <w:rPr>
          <w:rFonts w:ascii="Times New Roman" w:hAnsi="Times New Roman" w:cs="Times New Roman"/>
          <w:sz w:val="24"/>
          <w:szCs w:val="24"/>
        </w:rPr>
        <w:t xml:space="preserve"> zł. Szczegółowe zestawienie uzyskanych dochodów przedstawia poniższa tabela.</w:t>
      </w:r>
    </w:p>
    <w:tbl>
      <w:tblPr>
        <w:tblW w:w="8286" w:type="dxa"/>
        <w:tblInd w:w="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91"/>
        <w:gridCol w:w="2835"/>
      </w:tblGrid>
      <w:tr w:rsidR="006A3C6B" w:rsidRPr="006A3C6B" w:rsidTr="00FF13D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="00FF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 tytułu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6A3C6B" w:rsidRDefault="006A3C6B" w:rsidP="00F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Wysokoś</w:t>
            </w:r>
            <w:r w:rsidR="00FF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dochodów               w zł </w:t>
            </w:r>
          </w:p>
        </w:tc>
      </w:tr>
      <w:tr w:rsidR="006A3C6B" w:rsidRPr="006A3C6B" w:rsidTr="00D9201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gruntów rolnych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53" w:rsidRDefault="006D2153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3C6B" w:rsidRDefault="006D2153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96 520,00 zł</w:t>
            </w:r>
          </w:p>
          <w:p w:rsidR="006D2153" w:rsidRPr="006A3C6B" w:rsidRDefault="006D2153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3C6B" w:rsidRPr="006A3C6B" w:rsidTr="00D9201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działek budowlanych i lokali mieszkalnych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6B" w:rsidRPr="006A3C6B" w:rsidRDefault="006D2153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71 014,10 zł</w:t>
            </w:r>
          </w:p>
        </w:tc>
      </w:tr>
      <w:tr w:rsidR="006A3C6B" w:rsidRPr="006A3C6B" w:rsidTr="00D9201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Czynsz dzierżawny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6B" w:rsidRPr="006A3C6B" w:rsidRDefault="006D2153" w:rsidP="006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67 995,70 zł</w:t>
            </w:r>
          </w:p>
        </w:tc>
      </w:tr>
      <w:tr w:rsidR="006A3C6B" w:rsidRPr="006A3C6B" w:rsidTr="00D9201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Opłata </w:t>
            </w:r>
            <w:proofErr w:type="spellStart"/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adiacencka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6B" w:rsidRPr="006A3C6B" w:rsidRDefault="006D2153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6A3C6B" w:rsidRPr="006A3C6B" w:rsidTr="00D9201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wieczyste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6B" w:rsidRPr="006A3C6B" w:rsidRDefault="006D2153" w:rsidP="006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17 176,59 zł</w:t>
            </w:r>
          </w:p>
        </w:tc>
      </w:tr>
      <w:tr w:rsidR="006A3C6B" w:rsidRPr="006A3C6B" w:rsidTr="00D9201E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FF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łaty za przekształcenie prawa uż</w:t>
            </w: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ytkowania wieczystego w prawo własności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6B" w:rsidRPr="006A3C6B" w:rsidRDefault="006D2153" w:rsidP="00F7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1 250,</w:t>
            </w:r>
            <w:r w:rsidR="00F7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</w:t>
            </w:r>
          </w:p>
        </w:tc>
      </w:tr>
      <w:tr w:rsidR="006A3C6B" w:rsidRPr="006A3C6B" w:rsidTr="00D9201E">
        <w:trPr>
          <w:trHeight w:val="555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C6B" w:rsidRPr="006A3C6B" w:rsidRDefault="006D2153" w:rsidP="00F7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253 95</w:t>
            </w:r>
            <w:r w:rsidR="00F7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F7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zł</w:t>
            </w:r>
          </w:p>
        </w:tc>
      </w:tr>
    </w:tbl>
    <w:p w:rsidR="00AA1D64" w:rsidRDefault="00AA1D64" w:rsidP="00232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CE">
        <w:rPr>
          <w:rFonts w:ascii="Times New Roman" w:hAnsi="Times New Roman" w:cs="Times New Roman"/>
          <w:b/>
          <w:sz w:val="24"/>
          <w:szCs w:val="24"/>
        </w:rPr>
        <w:t>Inne dane i informacje o zdarzeniach mających wpływ na stan mienia jednostki samorządu terytorialnego.</w:t>
      </w:r>
    </w:p>
    <w:p w:rsidR="00D441CE" w:rsidRDefault="00D441CE" w:rsidP="00D441CE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 xml:space="preserve">Zniszczenia mienia komunalnego </w:t>
      </w:r>
      <w:r>
        <w:rPr>
          <w:rFonts w:ascii="Times New Roman" w:hAnsi="Times New Roman" w:cs="Times New Roman"/>
          <w:sz w:val="24"/>
          <w:szCs w:val="24"/>
        </w:rPr>
        <w:t>na skutek klęsk żywiołowych – nie wystąpiły.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hipotek na nieruchomościach stanowiących własność Gminy                  i Miasta Mirosławiec – nie nastąpiło.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zostały złożone wnioski o wywłaszczenie nieruchomości na rzecz Gminy               i Miasta Mirosławiec.</w:t>
      </w:r>
    </w:p>
    <w:p w:rsidR="00AA1D64" w:rsidRPr="00E749EF" w:rsidRDefault="00D441CE" w:rsidP="00AA1D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zostały złożone wnioski o pozbycie się praw własność nieruchomości Gminy   i Miasta Mirosławiec. </w:t>
      </w:r>
    </w:p>
    <w:p w:rsidR="00AA1D64" w:rsidRDefault="00AA1D64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A" w:rsidRDefault="00FF13DA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A" w:rsidRDefault="00FF13DA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D64" w:rsidRPr="00AA1D64" w:rsidRDefault="00AA1D64" w:rsidP="00AA1D6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1D64">
        <w:rPr>
          <w:rFonts w:ascii="Times New Roman" w:hAnsi="Times New Roman" w:cs="Times New Roman"/>
          <w:b/>
          <w:sz w:val="16"/>
          <w:szCs w:val="16"/>
        </w:rPr>
        <w:t>Sporządziła: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A1D64" w:rsidRPr="00AA1D64" w:rsidSect="001D7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CE" w:rsidRDefault="005920CE" w:rsidP="001D78E3">
      <w:pPr>
        <w:spacing w:after="0" w:line="240" w:lineRule="auto"/>
      </w:pPr>
      <w:r>
        <w:separator/>
      </w:r>
    </w:p>
  </w:endnote>
  <w:endnote w:type="continuationSeparator" w:id="0">
    <w:p w:rsidR="005920CE" w:rsidRDefault="005920CE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693425"/>
      <w:docPartObj>
        <w:docPartGallery w:val="Page Numbers (Bottom of Page)"/>
        <w:docPartUnique/>
      </w:docPartObj>
    </w:sdtPr>
    <w:sdtEndPr/>
    <w:sdtContent>
      <w:p w:rsidR="00E24791" w:rsidRDefault="00E24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6D">
          <w:rPr>
            <w:noProof/>
          </w:rPr>
          <w:t>7</w:t>
        </w:r>
        <w:r>
          <w:fldChar w:fldCharType="end"/>
        </w:r>
      </w:p>
    </w:sdtContent>
  </w:sdt>
  <w:p w:rsidR="00E24791" w:rsidRDefault="00E24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CE" w:rsidRDefault="005920CE" w:rsidP="001D78E3">
      <w:pPr>
        <w:spacing w:after="0" w:line="240" w:lineRule="auto"/>
      </w:pPr>
      <w:r>
        <w:separator/>
      </w:r>
    </w:p>
  </w:footnote>
  <w:footnote w:type="continuationSeparator" w:id="0">
    <w:p w:rsidR="005920CE" w:rsidRDefault="005920CE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E2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EAA"/>
    <w:multiLevelType w:val="hybridMultilevel"/>
    <w:tmpl w:val="48AA1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6CCE"/>
    <w:multiLevelType w:val="hybridMultilevel"/>
    <w:tmpl w:val="12B61C6A"/>
    <w:lvl w:ilvl="0" w:tplc="433C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4E9"/>
    <w:multiLevelType w:val="hybridMultilevel"/>
    <w:tmpl w:val="E9A26AE2"/>
    <w:lvl w:ilvl="0" w:tplc="E53A8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73909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F19"/>
    <w:multiLevelType w:val="hybridMultilevel"/>
    <w:tmpl w:val="5DBC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33E59"/>
    <w:multiLevelType w:val="hybridMultilevel"/>
    <w:tmpl w:val="81EE2C30"/>
    <w:lvl w:ilvl="0" w:tplc="F974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A1F3A1D"/>
    <w:multiLevelType w:val="hybridMultilevel"/>
    <w:tmpl w:val="DD94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24CF6"/>
    <w:rsid w:val="000269F5"/>
    <w:rsid w:val="00037C41"/>
    <w:rsid w:val="00054019"/>
    <w:rsid w:val="00061C88"/>
    <w:rsid w:val="000630F7"/>
    <w:rsid w:val="00072290"/>
    <w:rsid w:val="000802F2"/>
    <w:rsid w:val="000C496D"/>
    <w:rsid w:val="000C7F29"/>
    <w:rsid w:val="000D6FD2"/>
    <w:rsid w:val="000E59FF"/>
    <w:rsid w:val="000F74A2"/>
    <w:rsid w:val="001438F2"/>
    <w:rsid w:val="00174932"/>
    <w:rsid w:val="00180907"/>
    <w:rsid w:val="0018245F"/>
    <w:rsid w:val="0019279A"/>
    <w:rsid w:val="00196CB9"/>
    <w:rsid w:val="00197999"/>
    <w:rsid w:val="001A3765"/>
    <w:rsid w:val="001A6C2C"/>
    <w:rsid w:val="001C1D1A"/>
    <w:rsid w:val="001D78E3"/>
    <w:rsid w:val="001D7DCE"/>
    <w:rsid w:val="00232158"/>
    <w:rsid w:val="002369D1"/>
    <w:rsid w:val="00243A34"/>
    <w:rsid w:val="002A1DB4"/>
    <w:rsid w:val="002C389A"/>
    <w:rsid w:val="002E1FF3"/>
    <w:rsid w:val="002F302C"/>
    <w:rsid w:val="002F548E"/>
    <w:rsid w:val="002F578D"/>
    <w:rsid w:val="00304463"/>
    <w:rsid w:val="0032521F"/>
    <w:rsid w:val="0032668B"/>
    <w:rsid w:val="00340A7B"/>
    <w:rsid w:val="00383BEF"/>
    <w:rsid w:val="00385A2F"/>
    <w:rsid w:val="00386580"/>
    <w:rsid w:val="00396CE7"/>
    <w:rsid w:val="003C2B73"/>
    <w:rsid w:val="003E2E63"/>
    <w:rsid w:val="003F1313"/>
    <w:rsid w:val="00403231"/>
    <w:rsid w:val="0041362E"/>
    <w:rsid w:val="0045608D"/>
    <w:rsid w:val="00457FD9"/>
    <w:rsid w:val="00481AE2"/>
    <w:rsid w:val="00485E13"/>
    <w:rsid w:val="004941F2"/>
    <w:rsid w:val="004A1343"/>
    <w:rsid w:val="004B7D6B"/>
    <w:rsid w:val="004C1A4C"/>
    <w:rsid w:val="004E3DE4"/>
    <w:rsid w:val="00524579"/>
    <w:rsid w:val="0053598A"/>
    <w:rsid w:val="00542A3B"/>
    <w:rsid w:val="0056282B"/>
    <w:rsid w:val="005874AE"/>
    <w:rsid w:val="005920CE"/>
    <w:rsid w:val="00593982"/>
    <w:rsid w:val="005B5BBE"/>
    <w:rsid w:val="005D4094"/>
    <w:rsid w:val="005D6DC8"/>
    <w:rsid w:val="005E699E"/>
    <w:rsid w:val="00603A18"/>
    <w:rsid w:val="00611B83"/>
    <w:rsid w:val="00653CB7"/>
    <w:rsid w:val="00687888"/>
    <w:rsid w:val="006A3C6B"/>
    <w:rsid w:val="006B0298"/>
    <w:rsid w:val="006B100C"/>
    <w:rsid w:val="006D08BF"/>
    <w:rsid w:val="006D2153"/>
    <w:rsid w:val="006D4DBE"/>
    <w:rsid w:val="0070576D"/>
    <w:rsid w:val="00710246"/>
    <w:rsid w:val="00716BE5"/>
    <w:rsid w:val="00755BEE"/>
    <w:rsid w:val="00785287"/>
    <w:rsid w:val="00795C19"/>
    <w:rsid w:val="007E749D"/>
    <w:rsid w:val="008226AC"/>
    <w:rsid w:val="00853DA9"/>
    <w:rsid w:val="00885C79"/>
    <w:rsid w:val="00895A14"/>
    <w:rsid w:val="008D2CFD"/>
    <w:rsid w:val="008E0088"/>
    <w:rsid w:val="008E02E1"/>
    <w:rsid w:val="008F33DA"/>
    <w:rsid w:val="00911D67"/>
    <w:rsid w:val="00931ADC"/>
    <w:rsid w:val="00944FD2"/>
    <w:rsid w:val="00946A76"/>
    <w:rsid w:val="00962E99"/>
    <w:rsid w:val="009914DD"/>
    <w:rsid w:val="009B32EA"/>
    <w:rsid w:val="009C29DF"/>
    <w:rsid w:val="009D0269"/>
    <w:rsid w:val="009D1075"/>
    <w:rsid w:val="00A06F02"/>
    <w:rsid w:val="00A351F2"/>
    <w:rsid w:val="00A37E37"/>
    <w:rsid w:val="00A62804"/>
    <w:rsid w:val="00A75846"/>
    <w:rsid w:val="00A872E1"/>
    <w:rsid w:val="00AA1D64"/>
    <w:rsid w:val="00AA25F4"/>
    <w:rsid w:val="00AD42BF"/>
    <w:rsid w:val="00AE1869"/>
    <w:rsid w:val="00AE5A14"/>
    <w:rsid w:val="00B23D94"/>
    <w:rsid w:val="00B545B8"/>
    <w:rsid w:val="00B7524B"/>
    <w:rsid w:val="00B8017E"/>
    <w:rsid w:val="00B82DA2"/>
    <w:rsid w:val="00B92C41"/>
    <w:rsid w:val="00B97037"/>
    <w:rsid w:val="00BA227A"/>
    <w:rsid w:val="00BB040C"/>
    <w:rsid w:val="00BE5789"/>
    <w:rsid w:val="00BF66E9"/>
    <w:rsid w:val="00C07D83"/>
    <w:rsid w:val="00C4226D"/>
    <w:rsid w:val="00C50E57"/>
    <w:rsid w:val="00C71A34"/>
    <w:rsid w:val="00C97C71"/>
    <w:rsid w:val="00CA57C0"/>
    <w:rsid w:val="00CB24F3"/>
    <w:rsid w:val="00CB42AE"/>
    <w:rsid w:val="00CB5700"/>
    <w:rsid w:val="00CC7FF4"/>
    <w:rsid w:val="00CE7E1B"/>
    <w:rsid w:val="00D441CE"/>
    <w:rsid w:val="00D50F06"/>
    <w:rsid w:val="00D754F0"/>
    <w:rsid w:val="00D7551C"/>
    <w:rsid w:val="00D9201E"/>
    <w:rsid w:val="00DF3164"/>
    <w:rsid w:val="00DF7E4A"/>
    <w:rsid w:val="00E24791"/>
    <w:rsid w:val="00E276EB"/>
    <w:rsid w:val="00E3137B"/>
    <w:rsid w:val="00E36D32"/>
    <w:rsid w:val="00E63A52"/>
    <w:rsid w:val="00E640B2"/>
    <w:rsid w:val="00E737EB"/>
    <w:rsid w:val="00E749EF"/>
    <w:rsid w:val="00EA2151"/>
    <w:rsid w:val="00EC5DF9"/>
    <w:rsid w:val="00EE66C5"/>
    <w:rsid w:val="00EF549A"/>
    <w:rsid w:val="00F0524B"/>
    <w:rsid w:val="00F31CD5"/>
    <w:rsid w:val="00F405D2"/>
    <w:rsid w:val="00F61BF4"/>
    <w:rsid w:val="00F74668"/>
    <w:rsid w:val="00FA2E72"/>
    <w:rsid w:val="00FB6CA9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49B8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F0E7-3E44-4127-BC32-418FBE46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2021-02-24T13:27:00Z</cp:lastPrinted>
  <dcterms:created xsi:type="dcterms:W3CDTF">2021-02-19T10:15:00Z</dcterms:created>
  <dcterms:modified xsi:type="dcterms:W3CDTF">2021-05-13T10:22:00Z</dcterms:modified>
</cp:coreProperties>
</file>