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EF" w:rsidRPr="00E749EF" w:rsidRDefault="00E749EF" w:rsidP="00E74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668B" w:rsidRDefault="0032668B" w:rsidP="00326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8B">
        <w:rPr>
          <w:rFonts w:ascii="Times New Roman" w:hAnsi="Times New Roman" w:cs="Times New Roman"/>
          <w:b/>
          <w:sz w:val="24"/>
          <w:szCs w:val="24"/>
        </w:rPr>
        <w:t>INFORMACJA O STANIE MIENIA KOMUNALNEGO Gminy i Miasta Mirosławiec</w:t>
      </w:r>
    </w:p>
    <w:p w:rsidR="004B7D6B" w:rsidRPr="004B7D6B" w:rsidRDefault="004B7D6B" w:rsidP="00326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8B" w:rsidRDefault="0032668B" w:rsidP="00326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267 ust. 1 pkt 3 ustawy z dnia 27 sierpnia 2009 r. o finansach publicznych (tj. Dz.U. </w:t>
      </w:r>
      <w:r w:rsidR="00485E1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2018 r. poz. 62) przedmiotowa informacja jest częścią sprawozdania odnoszącą się do wykonania budżetu jednostki samorządu od 1 stycznia 201</w:t>
      </w:r>
      <w:r w:rsidR="008D2C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do 31 grudnia 201</w:t>
      </w:r>
      <w:r w:rsidR="008D2C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85A2F" w:rsidRDefault="00385A2F" w:rsidP="00326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DCE" w:rsidRPr="00EA2151" w:rsidRDefault="0032668B" w:rsidP="00EA215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="001D7DCE" w:rsidRPr="00EA2151">
        <w:rPr>
          <w:rFonts w:ascii="Times New Roman" w:hAnsi="Times New Roman" w:cs="Times New Roman"/>
          <w:b/>
          <w:sz w:val="24"/>
          <w:szCs w:val="24"/>
        </w:rPr>
        <w:t>przysługujących Gminie i Miastu Mirosławiec praw własności.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7DCE">
        <w:rPr>
          <w:rFonts w:ascii="Times New Roman" w:hAnsi="Times New Roman" w:cs="Times New Roman"/>
          <w:sz w:val="24"/>
          <w:szCs w:val="24"/>
        </w:rPr>
        <w:t>Gmina i Miasto Mirosławiec  wg stanu na dzień 31 grudnia 201</w:t>
      </w:r>
      <w:r w:rsidR="008D2CFD">
        <w:rPr>
          <w:rFonts w:ascii="Times New Roman" w:hAnsi="Times New Roman" w:cs="Times New Roman"/>
          <w:sz w:val="24"/>
          <w:szCs w:val="24"/>
        </w:rPr>
        <w:t>8</w:t>
      </w:r>
      <w:r w:rsidRPr="001D7DCE">
        <w:rPr>
          <w:rFonts w:ascii="Times New Roman" w:hAnsi="Times New Roman" w:cs="Times New Roman"/>
          <w:sz w:val="24"/>
          <w:szCs w:val="24"/>
        </w:rPr>
        <w:t xml:space="preserve"> r. dysponuje </w:t>
      </w:r>
      <w:r>
        <w:rPr>
          <w:rFonts w:ascii="Times New Roman" w:hAnsi="Times New Roman" w:cs="Times New Roman"/>
          <w:sz w:val="24"/>
          <w:szCs w:val="24"/>
        </w:rPr>
        <w:t xml:space="preserve">prawem własności do </w:t>
      </w:r>
      <w:r w:rsidR="000D6FD2">
        <w:rPr>
          <w:rFonts w:ascii="Times New Roman" w:hAnsi="Times New Roman" w:cs="Times New Roman"/>
          <w:sz w:val="24"/>
          <w:szCs w:val="24"/>
        </w:rPr>
        <w:t>588,</w:t>
      </w:r>
      <w:r w:rsidR="00A62804">
        <w:rPr>
          <w:rFonts w:ascii="Times New Roman" w:hAnsi="Times New Roman" w:cs="Times New Roman"/>
          <w:sz w:val="24"/>
          <w:szCs w:val="24"/>
        </w:rPr>
        <w:t>1392</w:t>
      </w:r>
      <w:r>
        <w:rPr>
          <w:rFonts w:ascii="Times New Roman" w:hAnsi="Times New Roman" w:cs="Times New Roman"/>
          <w:sz w:val="24"/>
          <w:szCs w:val="24"/>
        </w:rPr>
        <w:t xml:space="preserve"> ha gruntów, na które składają się: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grunty rolne – </w:t>
      </w:r>
      <w:r w:rsidR="000D6FD2">
        <w:rPr>
          <w:rFonts w:ascii="Times New Roman" w:hAnsi="Times New Roman" w:cs="Times New Roman"/>
          <w:sz w:val="24"/>
          <w:szCs w:val="24"/>
        </w:rPr>
        <w:t>332,8526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grunty zabudowane – 44,</w:t>
      </w:r>
      <w:r w:rsidR="000D6FD2">
        <w:rPr>
          <w:rFonts w:ascii="Times New Roman" w:hAnsi="Times New Roman" w:cs="Times New Roman"/>
          <w:sz w:val="24"/>
          <w:szCs w:val="24"/>
        </w:rPr>
        <w:t>1057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grunty rekreacyjno-wypoczynkowe – 14,55</w:t>
      </w:r>
      <w:r w:rsidR="000D6F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 ha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grunty leśne – 26,3695 ha</w:t>
      </w:r>
    </w:p>
    <w:p w:rsidR="001D7DCE" w:rsidRDefault="00180907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pozostałe – </w:t>
      </w:r>
      <w:r w:rsidR="000D6FD2">
        <w:rPr>
          <w:rFonts w:ascii="Times New Roman" w:hAnsi="Times New Roman" w:cs="Times New Roman"/>
          <w:sz w:val="24"/>
          <w:szCs w:val="24"/>
        </w:rPr>
        <w:t>8,7614</w:t>
      </w:r>
      <w:r w:rsidR="001D7DCE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drogi – </w:t>
      </w:r>
      <w:r w:rsidR="000D6FD2">
        <w:rPr>
          <w:rFonts w:ascii="Times New Roman" w:hAnsi="Times New Roman" w:cs="Times New Roman"/>
          <w:sz w:val="24"/>
          <w:szCs w:val="24"/>
        </w:rPr>
        <w:t>161,4957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485E13" w:rsidRDefault="00485E13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podział gruntów a także pozostałych składników mienia komunalnego gminy przedstawia poniższa tabela.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859"/>
        <w:gridCol w:w="3787"/>
      </w:tblGrid>
      <w:tr w:rsidR="00BE5789" w:rsidRPr="00BE5789" w:rsidTr="00BE5789">
        <w:trPr>
          <w:trHeight w:val="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GRUNTY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789" w:rsidRPr="00BE5789" w:rsidRDefault="00385A2F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20 736 524,21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Grunty rolne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385A2F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1 866 855,22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Grunty orne (010)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385A2F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1 234 772,50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grunty rolne (sady, łąki, pastwiska) (011-012-013)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385A2F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506 383,75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Grunty rolne zabudowane (014)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385A2F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112 058,09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(016</w:t>
            </w:r>
            <w:r w:rsidR="003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-017-018</w:t>
            </w: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385A2F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13 640,88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Grunty leśne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385A2F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159 391,38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Grunty zabudowane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8226AC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4 340 435,60</w:t>
            </w:r>
            <w:r w:rsidR="0038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mieszkaniowe (030)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385A2F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657 265,14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przemysłowe (031)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385A2F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2 083 558,47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zabudowane inne (032)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385A2F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800 345,68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zurbanizowane tereny niezabudowane </w:t>
            </w:r>
            <w:r w:rsidR="003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lub                   w trakcie zabudowy </w:t>
            </w: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(033)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385A2F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799 266,31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8226AC" w:rsidRDefault="008226AC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</w:t>
            </w:r>
            <w:r w:rsidR="00BE5789"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ereny rekreacyjno-wypoczynkowe (034)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8226AC" w:rsidRDefault="00385A2F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204 740,53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8226AC" w:rsidRDefault="008226AC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</w:t>
            </w:r>
            <w:r w:rsidR="00BE5789"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ozostałe </w:t>
            </w:r>
            <w:r w:rsidR="00385A2F"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(035-061-062-070)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8226AC" w:rsidRDefault="00385A2F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69 292,30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8226AC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Drogi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8226AC" w:rsidRDefault="008226AC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14 095 809,18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BUDYNKI I LOKALE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789" w:rsidRPr="00BE5789" w:rsidRDefault="008226AC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23 538 740,30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Budynki niemieszkalne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8226AC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19 967 541,98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przemysłowe (101)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8226AC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544 098,72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transportu i łączności (102)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8226AC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1 955,00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biurowe (105)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8226AC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1 471 422,27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Przychodnia Zdrowia (106)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8226AC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214 706,55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Oświaty (107)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8226AC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15 298 455,69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budynki</w:t>
            </w:r>
            <w:r w:rsidR="0082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(104-108-109)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8226AC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2 436 903,75 zł</w:t>
            </w:r>
          </w:p>
        </w:tc>
      </w:tr>
      <w:tr w:rsidR="00BE5789" w:rsidRPr="00BE5789" w:rsidTr="000D6FD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Budynki mieszkalne (110) /lokale mieszkalne (122)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8226AC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3 571 198,32 zł</w:t>
            </w:r>
          </w:p>
        </w:tc>
      </w:tr>
      <w:tr w:rsidR="00BE5789" w:rsidRPr="00BE5789" w:rsidTr="000D6FD2">
        <w:trPr>
          <w:trHeight w:val="705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OBIEKTY INŻYNIERII LĄDOWEJ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789" w:rsidRPr="00BE5789" w:rsidRDefault="008226AC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33 379 937,74 zł</w:t>
            </w:r>
          </w:p>
        </w:tc>
      </w:tr>
      <w:tr w:rsidR="00BE5789" w:rsidRPr="00BE5789" w:rsidTr="000D6FD2">
        <w:trPr>
          <w:trHeight w:val="6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Budowle - gr 2 (szamba, studnie, ogrodzenia itp.)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8226AC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31 563 987,75 zł</w:t>
            </w:r>
          </w:p>
        </w:tc>
      </w:tr>
      <w:tr w:rsidR="00BE5789" w:rsidRPr="00BE5789" w:rsidTr="000D6FD2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Urządzenia - gr 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8226AC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582 260,72 zł</w:t>
            </w:r>
          </w:p>
        </w:tc>
      </w:tr>
      <w:tr w:rsidR="00BE5789" w:rsidRPr="00BE5789" w:rsidTr="000D6FD2">
        <w:trPr>
          <w:trHeight w:val="69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(zestawy komp. klimatyzatory, inne)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8226AC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1 233 689,27 zł</w:t>
            </w:r>
          </w:p>
        </w:tc>
      </w:tr>
      <w:tr w:rsidR="00BE5789" w:rsidRPr="00BE5789" w:rsidTr="000D6FD2">
        <w:trPr>
          <w:trHeight w:val="690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ŚRODKI TRANSPORTU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789" w:rsidRPr="00BE5789" w:rsidRDefault="008226AC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1 881 621,64 zł</w:t>
            </w:r>
          </w:p>
        </w:tc>
      </w:tr>
      <w:tr w:rsidR="00BE5789" w:rsidRPr="00BE5789" w:rsidTr="00BE5789">
        <w:trPr>
          <w:trHeight w:val="6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82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79 536 823,89 zł</w:t>
            </w: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</w:t>
            </w:r>
          </w:p>
        </w:tc>
      </w:tr>
    </w:tbl>
    <w:p w:rsidR="001D78E3" w:rsidRDefault="001D78E3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2151" w:rsidRDefault="00EA2151" w:rsidP="00EA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Gmina posiada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>dwa budynki</w:t>
      </w:r>
      <w:r w:rsidR="00B8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mieszkalne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nie zostały ujęte w tabeli  ponieważ są w obcym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zarządzie,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tam tylko pojedyncze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mieszkalne.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budynek wspólnoty przy ul. Orla 1, tu Gmina posiada 1 lokal mieszkalny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Drugi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budynek wspólnoty przy ul. Parkow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3 ( Korpal ) </w:t>
      </w:r>
      <w:r w:rsidR="00B23D94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posiada 4 lokale mieszkalne</w:t>
      </w:r>
      <w:r w:rsidR="00853D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151" w:rsidRDefault="00EA2151" w:rsidP="00EA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8E3" w:rsidRPr="001D78E3" w:rsidRDefault="001D78E3" w:rsidP="00EA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E3">
        <w:rPr>
          <w:rFonts w:ascii="Times New Roman" w:hAnsi="Times New Roman" w:cs="Times New Roman"/>
          <w:sz w:val="24"/>
          <w:szCs w:val="24"/>
        </w:rPr>
        <w:t xml:space="preserve">W ramach gospodarki  mieniem komunalnym 19,2129 ha gruntów znajduje się w użytkowaniu wieczystym,  </w:t>
      </w:r>
      <w:r w:rsidR="00F61BF4">
        <w:rPr>
          <w:rFonts w:ascii="Times New Roman" w:hAnsi="Times New Roman" w:cs="Times New Roman"/>
          <w:sz w:val="24"/>
          <w:szCs w:val="24"/>
        </w:rPr>
        <w:t>255,5595</w:t>
      </w:r>
      <w:r w:rsidRPr="001D78E3">
        <w:rPr>
          <w:rFonts w:ascii="Times New Roman" w:hAnsi="Times New Roman" w:cs="Times New Roman"/>
          <w:sz w:val="24"/>
          <w:szCs w:val="24"/>
        </w:rPr>
        <w:t xml:space="preserve"> ha jest w dzierżawie </w:t>
      </w:r>
      <w:r w:rsidR="009C29DF">
        <w:rPr>
          <w:rFonts w:ascii="Times New Roman" w:hAnsi="Times New Roman" w:cs="Times New Roman"/>
          <w:sz w:val="24"/>
          <w:szCs w:val="24"/>
        </w:rPr>
        <w:t>.</w:t>
      </w:r>
    </w:p>
    <w:p w:rsidR="001D78E3" w:rsidRPr="002369D1" w:rsidRDefault="001D78E3" w:rsidP="001D78E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2551"/>
      </w:tblGrid>
      <w:tr w:rsidR="009C29DF" w:rsidRPr="002369D1" w:rsidTr="009C29DF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DF" w:rsidRPr="002369D1" w:rsidRDefault="009C29DF" w:rsidP="009C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UŻYTKOWANIE WIECZYSTE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DZIERŻAWA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9C29DF" w:rsidRPr="002369D1" w:rsidTr="009C29D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(ha)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F61BF4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255,5595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F61BF4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274,7724</w:t>
            </w:r>
          </w:p>
        </w:tc>
      </w:tr>
      <w:tr w:rsidR="009C29DF" w:rsidRPr="002369D1" w:rsidTr="009C29DF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Dochody (zł)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457FD9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10 170,60</w:t>
            </w:r>
            <w:r w:rsidR="009C29DF"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457FD9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51 026,30</w:t>
            </w:r>
            <w:r w:rsidR="009C29DF"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457FD9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61 196,90 </w:t>
            </w:r>
            <w:r w:rsidR="009C29DF"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</w:tbl>
    <w:p w:rsidR="00AA1D64" w:rsidRDefault="00AA1D64" w:rsidP="00AA1D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A1D64" w:rsidRDefault="00AA1D64" w:rsidP="00AA1D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C7F29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 xml:space="preserve">jest użytkownikiem wieczystym </w:t>
      </w:r>
      <w:r w:rsidRPr="000C7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działek o łącznej powierzchni 0,1057 ha.</w:t>
      </w:r>
    </w:p>
    <w:p w:rsidR="001D78E3" w:rsidRPr="001D78E3" w:rsidRDefault="001D78E3" w:rsidP="001D78E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D78E3" w:rsidRPr="00EA2151" w:rsidRDefault="001D78E3" w:rsidP="00EA215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t>Dane dotyczące innych własności praw  majątkowych, w tym w szczególności ograniczonych praw rzeczowych, użytkowania wieczystego, wierzytelności, udziałów w spółkach, akcji o posiadaniu.</w:t>
      </w:r>
    </w:p>
    <w:p w:rsidR="001D78E3" w:rsidRPr="001D78E3" w:rsidRDefault="001D78E3" w:rsidP="001D78E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8E3" w:rsidRDefault="001D78E3" w:rsidP="001D78E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E3">
        <w:rPr>
          <w:rFonts w:ascii="Times New Roman" w:hAnsi="Times New Roman" w:cs="Times New Roman"/>
          <w:sz w:val="24"/>
          <w:szCs w:val="24"/>
        </w:rPr>
        <w:t xml:space="preserve">Gmina i Miasto Mirosławiec </w:t>
      </w:r>
      <w:r w:rsidR="00542A3B">
        <w:rPr>
          <w:rFonts w:ascii="Times New Roman" w:hAnsi="Times New Roman" w:cs="Times New Roman"/>
          <w:sz w:val="24"/>
          <w:szCs w:val="24"/>
        </w:rPr>
        <w:t xml:space="preserve"> posiada udziały w następujących podmiotach:</w:t>
      </w:r>
    </w:p>
    <w:p w:rsidR="00542A3B" w:rsidRPr="00542A3B" w:rsidRDefault="00542A3B" w:rsidP="00542A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ZECWiK Mirosławiec</w:t>
      </w:r>
    </w:p>
    <w:p w:rsidR="004B7D6B" w:rsidRPr="009914DD" w:rsidRDefault="00542A3B" w:rsidP="001D7DC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Towarzystwo Ubezpieczeń Wzajemnych</w:t>
      </w:r>
    </w:p>
    <w:p w:rsidR="001A6C2C" w:rsidRDefault="001A6C2C" w:rsidP="001D7D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400"/>
        <w:gridCol w:w="1880"/>
        <w:gridCol w:w="1720"/>
      </w:tblGrid>
      <w:tr w:rsidR="00D754F0" w:rsidRPr="00D754F0" w:rsidTr="00D754F0">
        <w:trPr>
          <w:trHeight w:val="6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 w którym gmina posiada udziały lub akcje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waloru (udziały/akcje)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w zł</w:t>
            </w:r>
          </w:p>
        </w:tc>
      </w:tr>
      <w:tr w:rsidR="00D754F0" w:rsidRPr="00D754F0" w:rsidTr="00D754F0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SPÓŁKA ZECWIK MIROSŁAWIEC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7 956 500,00 zł</w:t>
            </w:r>
          </w:p>
        </w:tc>
      </w:tr>
      <w:tr w:rsidR="00D754F0" w:rsidRPr="00D754F0" w:rsidTr="00D754F0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TOWARZYSTWO UBEZPIECZEŃ WZAJEMNYCH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250,00 zł</w:t>
            </w:r>
          </w:p>
        </w:tc>
      </w:tr>
      <w:tr w:rsidR="00D754F0" w:rsidRPr="00D754F0" w:rsidTr="00D754F0">
        <w:trPr>
          <w:trHeight w:val="55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7 956 750,00 zł</w:t>
            </w:r>
          </w:p>
        </w:tc>
      </w:tr>
    </w:tbl>
    <w:p w:rsidR="000C7F29" w:rsidRDefault="000C7F29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54F0" w:rsidRDefault="00D754F0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54F0" w:rsidRDefault="00D754F0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54F0" w:rsidRDefault="00D754F0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E0088" w:rsidRDefault="008E0088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E0088" w:rsidRDefault="008E0088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E0088" w:rsidRDefault="008E0088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3598A" w:rsidRDefault="0053598A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3598A" w:rsidRDefault="0053598A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54F0" w:rsidRDefault="00D754F0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302C" w:rsidRDefault="00A06F02" w:rsidP="00A06F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Dane o zmianach w stanie mienia komunalnego w zakresie określonym w pkt </w:t>
      </w:r>
      <w:r w:rsidR="00EA2151">
        <w:rPr>
          <w:rFonts w:ascii="Times New Roman" w:hAnsi="Times New Roman" w:cs="Times New Roman"/>
          <w:b/>
          <w:sz w:val="24"/>
          <w:szCs w:val="24"/>
        </w:rPr>
        <w:t>A</w:t>
      </w:r>
      <w:r w:rsidRPr="00EA2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21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A215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A2151">
        <w:rPr>
          <w:rFonts w:ascii="Times New Roman" w:hAnsi="Times New Roman" w:cs="Times New Roman"/>
          <w:b/>
          <w:sz w:val="24"/>
          <w:szCs w:val="24"/>
        </w:rPr>
        <w:t>B</w:t>
      </w:r>
      <w:r w:rsidRPr="00EA2151">
        <w:rPr>
          <w:rFonts w:ascii="Times New Roman" w:hAnsi="Times New Roman" w:cs="Times New Roman"/>
          <w:b/>
          <w:sz w:val="24"/>
          <w:szCs w:val="24"/>
        </w:rPr>
        <w:t xml:space="preserve"> od złożenia poprzedniej deklaracji.</w:t>
      </w:r>
    </w:p>
    <w:tbl>
      <w:tblPr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790"/>
        <w:gridCol w:w="2135"/>
        <w:gridCol w:w="1701"/>
        <w:gridCol w:w="1984"/>
        <w:gridCol w:w="1976"/>
      </w:tblGrid>
      <w:tr w:rsidR="00603A18" w:rsidRPr="00603A18" w:rsidTr="00603A18">
        <w:trPr>
          <w:trHeight w:val="6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C7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 na 01.01.201</w:t>
            </w:r>
            <w:r w:rsidR="00C71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Zwiększenia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Zmniejszenia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C7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 na 31.12.201</w:t>
            </w:r>
            <w:r w:rsidR="00C71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GRUNTY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03A18" w:rsidRPr="00603A18" w:rsidRDefault="00CB5700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21 005 328,74 zł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03A18" w:rsidRPr="00603A18" w:rsidRDefault="00CB5700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118 570,41 zł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03A18" w:rsidRPr="00603A18" w:rsidRDefault="00CB5700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387 374,94 zł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A18" w:rsidRPr="00603A18" w:rsidRDefault="00CB5700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20 736 524,21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Grunty rolne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CB5700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1 882 039,60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CB5700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17 171,59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CB5700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32 355,97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CB5700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1 866 855,22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Grunty orne (010)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1 230 566,79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4 205,71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1 234 772,50 zł</w:t>
            </w:r>
          </w:p>
        </w:tc>
      </w:tr>
      <w:tr w:rsidR="00603A18" w:rsidRPr="00603A18" w:rsidTr="000F74A2">
        <w:trPr>
          <w:trHeight w:val="9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grunty rolne (sady, łąki, pastwiska) (011-012-013)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530 235,38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23 851,63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506 383,75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Grunty rolne zabudowane (014)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120 562,43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8 504,34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112 058,09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(016</w:t>
            </w:r>
            <w:r w:rsidR="00F40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-017-018</w:t>
            </w: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12 965,88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13 640,88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Grunty leśne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152 842,43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6 548,95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159 391,38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Grunty zabudowane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4 358 224,71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82 191,31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99 980,42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F405D2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4 340 435,60 zł.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mieszkaniowe (030)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624 598,43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32 666,71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657 265,14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przemysłowe (031)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2 034 033,87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49 524,60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2 083 558,47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zabudowane inne (032)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893 004,03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92 658,35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800 345,68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zurbanizowane tereny niezabudowane </w:t>
            </w:r>
            <w:r w:rsidR="004032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 w trakcie zabudowy </w:t>
            </w: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(033)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806 588,38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7 322,07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799 266,31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403231" w:rsidRDefault="00403231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0323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</w:t>
            </w:r>
            <w:r w:rsidR="00603A18" w:rsidRPr="0040323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ereny rekreacyjno-wypoczynkowe (034)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403231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192 081,97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403231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12 658,56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403231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403231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204 740,53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403231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3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403231" w:rsidRDefault="00403231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0323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</w:t>
            </w:r>
            <w:r w:rsidR="00603A18" w:rsidRPr="0040323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ozostałe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403231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76 946,07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403231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403231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7 653,77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403231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69 292,30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14 343 193,96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 zł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247 384,78 zł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14 095 809,18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BUDYNKI I LOKALE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22 362 561,06 zł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1 215 859,38 zł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39 680,14 zł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A18" w:rsidRPr="00603A18" w:rsidRDefault="00403231" w:rsidP="00C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23 538 740,30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Budynki niemieszkalne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18 751 682,60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1 215 859,38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19 967 541,98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przemysłowe (101)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544 098,72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544 098,72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transportu i łączności (102)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1 955,00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1 955,00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biurowe (105)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1 471 422,27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1 471 422,27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Przychodnia Zdrowia (106)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214 706,55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214 706,55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Oświaty (107)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14 091 294,58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1 207 161,11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15 298 455,69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budynki</w:t>
            </w:r>
            <w:r w:rsidR="005245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(104-108-109)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2 428 205,48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8 698,27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2 436 903,75 zł</w:t>
            </w:r>
          </w:p>
        </w:tc>
      </w:tr>
      <w:tr w:rsidR="00603A18" w:rsidRPr="00603A18" w:rsidTr="000F74A2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Budynki mieszkalne (110) /lokale mieszkalne (122)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3 610 878,46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 zł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39 680,14 zł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3 571 198,32 zł</w:t>
            </w:r>
          </w:p>
        </w:tc>
      </w:tr>
      <w:tr w:rsidR="00603A18" w:rsidRPr="00603A18" w:rsidTr="000F74A2">
        <w:trPr>
          <w:trHeight w:val="90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OBIEKTY INŻYNIERII LĄDOWEJ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3A18" w:rsidRPr="00603A18" w:rsidRDefault="006D08BF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30 111 148,54 zł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3A18" w:rsidRPr="00603A18" w:rsidRDefault="006D08BF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3 286 408,68 zł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3A18" w:rsidRPr="00603A18" w:rsidRDefault="006D08BF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17 619,48 zł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A18" w:rsidRPr="00603A18" w:rsidRDefault="006D08BF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33 379 937,74 zł</w:t>
            </w:r>
          </w:p>
        </w:tc>
      </w:tr>
      <w:tr w:rsidR="00603A18" w:rsidRPr="00603A18" w:rsidTr="000F74A2">
        <w:trPr>
          <w:trHeight w:val="9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Budowle - gr 2 (szamba, studnie, ogrodzenia itp.)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6D08BF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28 277 579,07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6D08BF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3 286 408,68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6D08BF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6D08BF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31 563 987,75 zł</w:t>
            </w:r>
          </w:p>
        </w:tc>
      </w:tr>
      <w:tr w:rsidR="00603A18" w:rsidRPr="00603A18" w:rsidTr="000F74A2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Urządzenia - gr 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6D08BF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582 260,72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6D08BF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6D08BF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6D08BF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582 260,72 zł</w:t>
            </w:r>
          </w:p>
        </w:tc>
      </w:tr>
      <w:tr w:rsidR="00603A18" w:rsidRPr="00603A18" w:rsidTr="000F74A2">
        <w:trPr>
          <w:trHeight w:val="8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(zestawy komp. klimatyzatory, inne)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6D08BF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1 251 308,75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386580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A18" w:rsidRPr="00603A18" w:rsidRDefault="00386580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17 619,48 zł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18" w:rsidRPr="00603A18" w:rsidRDefault="00386580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1 233 689,27 zł</w:t>
            </w:r>
          </w:p>
        </w:tc>
      </w:tr>
      <w:tr w:rsidR="00603A18" w:rsidRPr="00603A18" w:rsidTr="000F74A2">
        <w:trPr>
          <w:trHeight w:val="69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ŚRODKI TRANSPORTU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3A18" w:rsidRPr="00603A18" w:rsidRDefault="00386580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1 457 670,92 zł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3A18" w:rsidRPr="00603A18" w:rsidRDefault="00386580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423 950,72 zł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3A18" w:rsidRPr="00603A18" w:rsidRDefault="00386580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 zł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A18" w:rsidRPr="00603A18" w:rsidRDefault="00386580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1 881 621,64 zł</w:t>
            </w:r>
          </w:p>
        </w:tc>
      </w:tr>
      <w:tr w:rsidR="00603A18" w:rsidRPr="00603A18" w:rsidTr="000F74A2">
        <w:trPr>
          <w:trHeight w:val="6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03A18" w:rsidRPr="00603A18" w:rsidRDefault="00386580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74 936 709,26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03A18" w:rsidRPr="00603A18" w:rsidRDefault="00386580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5 044 789,19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03A18" w:rsidRPr="00603A18" w:rsidRDefault="00386580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444 674,56 zł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603A18" w:rsidRPr="00603A18" w:rsidRDefault="00386580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79 536 823,89 zł</w:t>
            </w:r>
          </w:p>
        </w:tc>
      </w:tr>
    </w:tbl>
    <w:p w:rsidR="001A6C2C" w:rsidRDefault="00304463" w:rsidP="00304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A6C2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06F02" w:rsidRPr="00CE7130" w:rsidRDefault="00A06F02" w:rsidP="00A06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SPRZEDAŻ NIERUCHOMOŚCI</w:t>
      </w:r>
    </w:p>
    <w:p w:rsidR="00A06F02" w:rsidRDefault="00A06F02" w:rsidP="00A06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D754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dokonano sprzedaży nieruchomości stanowiących mienie komunalne Gminy                  i Miasta Mirosławiec w trybie przetargowym i bezprzetargowym , na rzecz właścicieli działek sąsiadujących, celem poprawy warunków zagospodarowania  nieruchomości przyległych.</w:t>
      </w:r>
    </w:p>
    <w:p w:rsidR="003C2B73" w:rsidRDefault="003C2B73" w:rsidP="00A06F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B73" w:rsidRPr="00785A6A" w:rsidRDefault="003C2B73" w:rsidP="00A06F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F02" w:rsidRPr="000C5612" w:rsidRDefault="00A06F02" w:rsidP="00A06F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5612">
        <w:rPr>
          <w:rFonts w:ascii="Times New Roman" w:hAnsi="Times New Roman" w:cs="Times New Roman"/>
          <w:sz w:val="24"/>
          <w:szCs w:val="24"/>
          <w:u w:val="single"/>
        </w:rPr>
        <w:lastRenderedPageBreak/>
        <w:t>W trybie przetargowym sprzedano następujące nieruchomości:</w:t>
      </w:r>
    </w:p>
    <w:p w:rsidR="00D754F0" w:rsidRPr="00D754F0" w:rsidRDefault="00D754F0" w:rsidP="00D754F0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4F0">
        <w:rPr>
          <w:rFonts w:ascii="Times New Roman" w:hAnsi="Times New Roman" w:cs="Times New Roman"/>
          <w:sz w:val="24"/>
          <w:szCs w:val="24"/>
        </w:rPr>
        <w:t>Nieruchomość niezabudowana o nr geodezyjnym 27 o pow. 2,0313 ha, położona                                 w miejscowości Próchnowo, obręb 0028 – 91 000 zł.</w:t>
      </w:r>
    </w:p>
    <w:p w:rsidR="00D754F0" w:rsidRPr="00D754F0" w:rsidRDefault="00D754F0" w:rsidP="00D754F0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4F0">
        <w:rPr>
          <w:rFonts w:ascii="Times New Roman" w:hAnsi="Times New Roman" w:cs="Times New Roman"/>
          <w:sz w:val="24"/>
          <w:szCs w:val="24"/>
        </w:rPr>
        <w:t>Nieruchomość niezabudowana  o nr geodezyjnym 987/4 o pow. 0,0925 ha, położona                      w Mirosławcu, obręb 0001 – 43 480,50 zł</w:t>
      </w:r>
    </w:p>
    <w:p w:rsidR="00D754F0" w:rsidRPr="00D754F0" w:rsidRDefault="00D754F0" w:rsidP="00D754F0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4F0">
        <w:rPr>
          <w:rFonts w:ascii="Times New Roman" w:hAnsi="Times New Roman" w:cs="Times New Roman"/>
          <w:sz w:val="24"/>
          <w:szCs w:val="24"/>
        </w:rPr>
        <w:t>Nieruchomość niezabudowana o nr geodezyjnym 987/3 o pow. 0,0876 ha, położona                        w Mirosławcu, obręb 0001 – 40 995,90 zł.</w:t>
      </w:r>
    </w:p>
    <w:p w:rsidR="00D754F0" w:rsidRPr="00D754F0" w:rsidRDefault="00D754F0" w:rsidP="00D754F0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4F0">
        <w:rPr>
          <w:rFonts w:ascii="Times New Roman" w:hAnsi="Times New Roman" w:cs="Times New Roman"/>
          <w:sz w:val="24"/>
          <w:szCs w:val="24"/>
        </w:rPr>
        <w:t xml:space="preserve">Nieruchomość rolna o nr geodezyjnym 134/16 o pow. 0,4900 ha, położona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754F0">
        <w:rPr>
          <w:rFonts w:ascii="Times New Roman" w:hAnsi="Times New Roman" w:cs="Times New Roman"/>
          <w:sz w:val="24"/>
          <w:szCs w:val="24"/>
        </w:rPr>
        <w:t>w miejscowości Piecnik, obręb 0025 – 16 160 zł.</w:t>
      </w:r>
    </w:p>
    <w:p w:rsidR="00D754F0" w:rsidRPr="00D754F0" w:rsidRDefault="00D754F0" w:rsidP="00D754F0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4F0">
        <w:rPr>
          <w:rFonts w:ascii="Times New Roman" w:hAnsi="Times New Roman" w:cs="Times New Roman"/>
          <w:sz w:val="24"/>
          <w:szCs w:val="24"/>
        </w:rPr>
        <w:t>Nieruchomość niezabudowana o nr geodezyjnym 873/4 o pow. 0,1656 ha, położona                         w Mirosławcu, obręb 0001 – 58 580 zł.</w:t>
      </w:r>
    </w:p>
    <w:p w:rsidR="00D754F0" w:rsidRPr="00D754F0" w:rsidRDefault="00D754F0" w:rsidP="00D754F0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4F0">
        <w:rPr>
          <w:rFonts w:ascii="Times New Roman" w:hAnsi="Times New Roman" w:cs="Times New Roman"/>
          <w:sz w:val="24"/>
          <w:szCs w:val="24"/>
        </w:rPr>
        <w:t>Nieruchomość zabudowana o nr geodezyjnym 180/4 o pow. 0,0230 ha, położona                             w miejscowości Bronikowo, obręb 0029 – 18 180 zł.</w:t>
      </w:r>
    </w:p>
    <w:p w:rsidR="00D754F0" w:rsidRPr="00D754F0" w:rsidRDefault="00D754F0" w:rsidP="00D754F0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4F0">
        <w:rPr>
          <w:rFonts w:ascii="Times New Roman" w:hAnsi="Times New Roman" w:cs="Times New Roman"/>
          <w:sz w:val="24"/>
          <w:szCs w:val="24"/>
        </w:rPr>
        <w:t>Nieruchomość zabudowana o nr geodezyjnym 172/1 o pow. 0,0149 ha, położona                              w Mirosławcu, obręb 0001 – 9 090 zł.</w:t>
      </w:r>
    </w:p>
    <w:p w:rsidR="00D754F0" w:rsidRPr="00D754F0" w:rsidRDefault="00D754F0" w:rsidP="00D754F0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4F0">
        <w:rPr>
          <w:rFonts w:ascii="Times New Roman" w:hAnsi="Times New Roman" w:cs="Times New Roman"/>
          <w:sz w:val="24"/>
          <w:szCs w:val="24"/>
        </w:rPr>
        <w:t>Nieruchomość zabudowana o nr geodezyjnym 172/2 o pow. 0,0050 ha, położona                             w Mirosławcu, obręb 0001 – 4 040 zł.</w:t>
      </w:r>
    </w:p>
    <w:p w:rsidR="00D754F0" w:rsidRPr="00D754F0" w:rsidRDefault="00D754F0" w:rsidP="00D754F0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4F0">
        <w:rPr>
          <w:rFonts w:ascii="Times New Roman" w:hAnsi="Times New Roman" w:cs="Times New Roman"/>
          <w:sz w:val="24"/>
          <w:szCs w:val="24"/>
        </w:rPr>
        <w:t>Nieruchomość zabudowana o nr geodezyjnym 172/3 o pow. 0,0042 ha, położona                             w Mirosławcu, obręb 0001 – 3 840 zł.</w:t>
      </w:r>
    </w:p>
    <w:p w:rsidR="00D754F0" w:rsidRPr="00D754F0" w:rsidRDefault="00D754F0" w:rsidP="00D754F0">
      <w:pPr>
        <w:pStyle w:val="Akapitzlis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54F0">
        <w:rPr>
          <w:rFonts w:ascii="Times New Roman" w:hAnsi="Times New Roman" w:cs="Times New Roman"/>
          <w:sz w:val="24"/>
          <w:szCs w:val="24"/>
        </w:rPr>
        <w:t>Nieruchomość zabudowana o nr geodezyjnym 177/7 o pow. 0,0064 ha, położona                             w Mirosławcu, obręb 0001 – 5 050 zł.</w:t>
      </w:r>
    </w:p>
    <w:p w:rsidR="00D754F0" w:rsidRPr="00D754F0" w:rsidRDefault="00D754F0" w:rsidP="00D754F0">
      <w:pPr>
        <w:pStyle w:val="Akapitzlis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54F0">
        <w:rPr>
          <w:rFonts w:ascii="Times New Roman" w:hAnsi="Times New Roman" w:cs="Times New Roman"/>
          <w:sz w:val="24"/>
          <w:szCs w:val="24"/>
        </w:rPr>
        <w:t>Nieruchomość zabudowana o nr geodezyjnym 177/8,  o pow. 0,0021 ha położona                               w Mirosławcu, obręb 0001 – 2 530 zł.</w:t>
      </w:r>
    </w:p>
    <w:p w:rsidR="00D754F0" w:rsidRPr="00D754F0" w:rsidRDefault="00D754F0" w:rsidP="00D754F0">
      <w:pPr>
        <w:pStyle w:val="Akapitzlis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54F0">
        <w:rPr>
          <w:rFonts w:ascii="Times New Roman" w:hAnsi="Times New Roman" w:cs="Times New Roman"/>
          <w:sz w:val="24"/>
          <w:szCs w:val="24"/>
        </w:rPr>
        <w:t xml:space="preserve">Nieruchomość rolna o nr geodezyjnym 155/1, o pow. 0,0851 ha, położona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754F0">
        <w:rPr>
          <w:rFonts w:ascii="Times New Roman" w:hAnsi="Times New Roman" w:cs="Times New Roman"/>
          <w:sz w:val="24"/>
          <w:szCs w:val="24"/>
        </w:rPr>
        <w:t>w miejscowości Hanki, obręb 0030 – 4 350 zł.</w:t>
      </w:r>
    </w:p>
    <w:p w:rsidR="00D754F0" w:rsidRDefault="00D754F0" w:rsidP="00D754F0">
      <w:pPr>
        <w:pStyle w:val="Akapitzlis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54F0">
        <w:rPr>
          <w:rFonts w:ascii="Times New Roman" w:hAnsi="Times New Roman" w:cs="Times New Roman"/>
          <w:sz w:val="24"/>
          <w:szCs w:val="24"/>
        </w:rPr>
        <w:t xml:space="preserve">Nieruchomość rolna o nr geodezyjnym 155/2 o pow. 0,0885 ha, położona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754F0">
        <w:rPr>
          <w:rFonts w:ascii="Times New Roman" w:hAnsi="Times New Roman" w:cs="Times New Roman"/>
          <w:sz w:val="24"/>
          <w:szCs w:val="24"/>
        </w:rPr>
        <w:t>w miejscowości Hanki, obręb 0030 – 4 550 zł.</w:t>
      </w:r>
    </w:p>
    <w:p w:rsidR="00D754F0" w:rsidRPr="00D754F0" w:rsidRDefault="00D754F0" w:rsidP="00D754F0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54F0" w:rsidRPr="00D754F0" w:rsidRDefault="00D754F0" w:rsidP="00D754F0">
      <w:pPr>
        <w:pStyle w:val="Akapitzli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54F0">
        <w:rPr>
          <w:rFonts w:ascii="Times New Roman" w:hAnsi="Times New Roman" w:cs="Times New Roman"/>
          <w:sz w:val="24"/>
          <w:szCs w:val="24"/>
        </w:rPr>
        <w:t xml:space="preserve">Łącznie w trybie przetargowym sprzedano 13 nieruchomości na </w:t>
      </w:r>
      <w:r w:rsidR="00B97037">
        <w:rPr>
          <w:rFonts w:ascii="Times New Roman" w:hAnsi="Times New Roman" w:cs="Times New Roman"/>
          <w:sz w:val="24"/>
          <w:szCs w:val="24"/>
        </w:rPr>
        <w:t xml:space="preserve"> łączną </w:t>
      </w:r>
      <w:r w:rsidRPr="00D754F0">
        <w:rPr>
          <w:rFonts w:ascii="Times New Roman" w:hAnsi="Times New Roman" w:cs="Times New Roman"/>
          <w:sz w:val="24"/>
          <w:szCs w:val="24"/>
        </w:rPr>
        <w:t>kwotę 301 846,40 zł.</w:t>
      </w:r>
    </w:p>
    <w:p w:rsidR="00A06F02" w:rsidRPr="000C5612" w:rsidRDefault="00A06F02" w:rsidP="00EA21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612">
        <w:rPr>
          <w:rFonts w:ascii="Times New Roman" w:hAnsi="Times New Roman" w:cs="Times New Roman"/>
          <w:sz w:val="24"/>
          <w:szCs w:val="24"/>
          <w:u w:val="single"/>
        </w:rPr>
        <w:t>W trybie bezprzetargowym sprzedano następujące nieruchomości:</w:t>
      </w:r>
    </w:p>
    <w:p w:rsidR="00B97037" w:rsidRPr="00B97037" w:rsidRDefault="00B97037" w:rsidP="00B97037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Nieruchomość zabudowana o nr geodezyjnym 818/1 o pow. 0,0264 ha położona                                  w Mirosławcu, obręb 0001 – 7 040,52 zł.</w:t>
      </w:r>
    </w:p>
    <w:p w:rsidR="00B97037" w:rsidRPr="00B97037" w:rsidRDefault="00B97037" w:rsidP="00B9703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Nieruchomość zabudowana o nr geodezyjnym 415/2 o pow. 0,0009 ha położona                                  w Mirosławcu, obręb 0001 – 1 845 zł</w:t>
      </w:r>
    </w:p>
    <w:p w:rsidR="00B97037" w:rsidRPr="00B97037" w:rsidRDefault="00B97037" w:rsidP="00B9703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Nieruchomość niezabudowana o nr geodezyjnym 201/8 o pow. 0,0380 ha położona                        w Mirosławcu , obręb 0001 – 22 000 zł.</w:t>
      </w:r>
    </w:p>
    <w:p w:rsidR="00B97037" w:rsidRPr="00B97037" w:rsidRDefault="00B97037" w:rsidP="00B9703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Nieruchomość niezabudowana  o nr geodezyjnym 980/13 o pow. 0,0102 ha, położona                    w Mirosławcu, obręb 0001 - 7 380 zł.</w:t>
      </w:r>
    </w:p>
    <w:p w:rsidR="00B97037" w:rsidRPr="00B97037" w:rsidRDefault="00B97037" w:rsidP="00B9703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Nieruchomość niezabudowana o nr geodezyjnym 32/63 o pow. 0,0159 ha, położona                       w Mirosławcu, obręb 0001 – 6 699 zł.</w:t>
      </w:r>
    </w:p>
    <w:p w:rsidR="00B97037" w:rsidRPr="00B97037" w:rsidRDefault="00B97037" w:rsidP="00B9703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 xml:space="preserve">Nieruchomość niezabudowana o nr geodezyjnym 457/3 o pow. 0,0045 ha, położona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7037">
        <w:rPr>
          <w:rFonts w:ascii="Times New Roman" w:hAnsi="Times New Roman" w:cs="Times New Roman"/>
          <w:sz w:val="24"/>
          <w:szCs w:val="24"/>
        </w:rPr>
        <w:t>w Mirosławcu, obręb 0001 – 3 936 zł.</w:t>
      </w:r>
    </w:p>
    <w:p w:rsidR="00B97037" w:rsidRPr="00B97037" w:rsidRDefault="00B97037" w:rsidP="00B9703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 xml:space="preserve">Nieruchomość niezabudowana o nr geodezyjnym 457/4 o pow. 0,0044 ha, położona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7037">
        <w:rPr>
          <w:rFonts w:ascii="Times New Roman" w:hAnsi="Times New Roman" w:cs="Times New Roman"/>
          <w:sz w:val="24"/>
          <w:szCs w:val="24"/>
        </w:rPr>
        <w:t>w Mirosławcu, obręb 0001 – 3 813 zł.</w:t>
      </w:r>
    </w:p>
    <w:p w:rsidR="00B97037" w:rsidRPr="00B97037" w:rsidRDefault="00B97037" w:rsidP="00B9703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lastRenderedPageBreak/>
        <w:t xml:space="preserve">Nieruchomość niezabudowana o nr geodezyjnym 457/5 o pow. 0,0044 ha, położona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97037">
        <w:rPr>
          <w:rFonts w:ascii="Times New Roman" w:hAnsi="Times New Roman" w:cs="Times New Roman"/>
          <w:sz w:val="24"/>
          <w:szCs w:val="24"/>
        </w:rPr>
        <w:t>w Mirosławcu, obręb 0001 – 3 813 zł.</w:t>
      </w:r>
    </w:p>
    <w:p w:rsidR="00B97037" w:rsidRPr="00B97037" w:rsidRDefault="00B97037" w:rsidP="00B9703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 xml:space="preserve">Nieruchomość niezabudowana o nr geodezyjnym 35/6 o pow. 0,0285 ha położona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7037">
        <w:rPr>
          <w:rFonts w:ascii="Times New Roman" w:hAnsi="Times New Roman" w:cs="Times New Roman"/>
          <w:sz w:val="24"/>
          <w:szCs w:val="24"/>
        </w:rPr>
        <w:t>w Mirosławcu, obręb 0001 – 6 348,03 zł.</w:t>
      </w:r>
    </w:p>
    <w:p w:rsidR="00DF7E4A" w:rsidRDefault="00B97037" w:rsidP="00061C8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 xml:space="preserve">Łącznie w trybie bezprzetargowym sprzedano </w:t>
      </w:r>
      <w:r>
        <w:rPr>
          <w:rFonts w:ascii="Times New Roman" w:hAnsi="Times New Roman" w:cs="Times New Roman"/>
          <w:sz w:val="24"/>
          <w:szCs w:val="24"/>
        </w:rPr>
        <w:t xml:space="preserve">9 nieruchomości na łączną kwotę </w:t>
      </w:r>
      <w:r w:rsidR="00061C88">
        <w:rPr>
          <w:rFonts w:ascii="Times New Roman" w:hAnsi="Times New Roman" w:cs="Times New Roman"/>
          <w:sz w:val="24"/>
          <w:szCs w:val="24"/>
        </w:rPr>
        <w:t>62 874,55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61C88" w:rsidRPr="00EF70D4" w:rsidRDefault="00061C88" w:rsidP="00061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F02" w:rsidRPr="000C5612" w:rsidRDefault="00A06F02" w:rsidP="00EA2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612">
        <w:rPr>
          <w:rFonts w:ascii="Times New Roman" w:hAnsi="Times New Roman" w:cs="Times New Roman"/>
          <w:b/>
          <w:sz w:val="24"/>
          <w:szCs w:val="24"/>
        </w:rPr>
        <w:t>SPRZEDAŻ LOKALI MIESZKALNYCH</w:t>
      </w:r>
    </w:p>
    <w:p w:rsidR="00A06F02" w:rsidRPr="00785A6A" w:rsidRDefault="00A06F02" w:rsidP="00EA2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B970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dokonano sprzedaży </w:t>
      </w:r>
      <w:r w:rsidR="00B970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lokali mieszkalnych, wchodzących w skład zasobu mieszkaniowego Gminy i Miasta Mirosławiec. Sprzedaż lokali odbyła się na wniosek i rzecz dotychczasowych najemców. Pr</w:t>
      </w:r>
      <w:r w:rsidR="002F302C">
        <w:rPr>
          <w:rFonts w:ascii="Times New Roman" w:hAnsi="Times New Roman" w:cs="Times New Roman"/>
          <w:sz w:val="24"/>
          <w:szCs w:val="24"/>
        </w:rPr>
        <w:t xml:space="preserve">zy sprzedaży poniższych lokali </w:t>
      </w:r>
      <w:r>
        <w:rPr>
          <w:rFonts w:ascii="Times New Roman" w:hAnsi="Times New Roman" w:cs="Times New Roman"/>
          <w:sz w:val="24"/>
          <w:szCs w:val="24"/>
        </w:rPr>
        <w:t>zastosowana została bonifikata, zgodnie z uchwałą nr XII/103/2015 Rady Miejskiej w Mirosławcu w sprawie zasad udzielania bonifikat przy sprzedaży lokali mieszkalnych stanowiących w</w:t>
      </w:r>
      <w:r w:rsidR="002F302C">
        <w:rPr>
          <w:rFonts w:ascii="Times New Roman" w:hAnsi="Times New Roman" w:cs="Times New Roman"/>
          <w:sz w:val="24"/>
          <w:szCs w:val="24"/>
        </w:rPr>
        <w:t>łasność Gminy</w:t>
      </w:r>
      <w:r>
        <w:rPr>
          <w:rFonts w:ascii="Times New Roman" w:hAnsi="Times New Roman" w:cs="Times New Roman"/>
          <w:sz w:val="24"/>
          <w:szCs w:val="24"/>
        </w:rPr>
        <w:t xml:space="preserve"> i Miasta Mirosławiec.</w:t>
      </w:r>
    </w:p>
    <w:p w:rsidR="00B97037" w:rsidRPr="00B97037" w:rsidRDefault="00B97037" w:rsidP="00B9703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Lokal mieszkalny nr 2  w budynku mieszkalnym nr 13 znajdującym się w miejscowości Piecnik o pow. użytkowej 51,21 m</w:t>
      </w:r>
      <w:r w:rsidRPr="00B9703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97037">
        <w:rPr>
          <w:rFonts w:ascii="Times New Roman" w:hAnsi="Times New Roman" w:cs="Times New Roman"/>
          <w:sz w:val="24"/>
          <w:szCs w:val="24"/>
        </w:rPr>
        <w:t>wraz z pomieszczeniami przynależnymi  do tego lokalu o pow. 100,28 m</w:t>
      </w:r>
      <w:r w:rsidRPr="00B97037">
        <w:rPr>
          <w:rFonts w:ascii="Times New Roman" w:hAnsi="Times New Roman" w:cs="Times New Roman"/>
          <w:sz w:val="24"/>
          <w:szCs w:val="24"/>
          <w:vertAlign w:val="superscript"/>
        </w:rPr>
        <w:t xml:space="preserve">2   i </w:t>
      </w:r>
      <w:r w:rsidRPr="00B97037">
        <w:rPr>
          <w:rFonts w:ascii="Times New Roman" w:hAnsi="Times New Roman" w:cs="Times New Roman"/>
          <w:sz w:val="24"/>
          <w:szCs w:val="24"/>
        </w:rPr>
        <w:t>ułamkową 6975/10000 częścią domu i urządzeń, które nie służą wyłącznie do użytku właścicieli poszczególnych lokali</w:t>
      </w:r>
      <w:r w:rsidRPr="00B970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97037">
        <w:rPr>
          <w:rFonts w:ascii="Times New Roman" w:hAnsi="Times New Roman" w:cs="Times New Roman"/>
          <w:sz w:val="24"/>
          <w:szCs w:val="24"/>
        </w:rPr>
        <w:t>oraz działką gruntu o nr 127/2, na której usytuowany jest budynek i działką siedliskową  o nr 127/6 o pow. 0,0554 ha – sprzedaż na rzecz dotychczasowego najemcy z uwzględnieniem 75% bonifikaty za kwotę 18 386,43 zł.</w:t>
      </w:r>
    </w:p>
    <w:p w:rsidR="00B97037" w:rsidRPr="00B97037" w:rsidRDefault="00B97037" w:rsidP="00B9703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>Lokal mieszkalny nr 2 znajdujący się w Mirosławcu przy ul. Kościuszki 1 o pow. użytkowej 50,30 m</w:t>
      </w:r>
      <w:r w:rsidRPr="00B9703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97037">
        <w:rPr>
          <w:rFonts w:ascii="Times New Roman" w:hAnsi="Times New Roman" w:cs="Times New Roman"/>
          <w:sz w:val="24"/>
          <w:szCs w:val="24"/>
        </w:rPr>
        <w:t>wraz z pomieszczeniem przynależnym znajdującym się w budynku gospodarczym o pow. 9,60 m</w:t>
      </w:r>
      <w:r w:rsidRPr="00B9703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97037">
        <w:rPr>
          <w:rFonts w:ascii="Times New Roman" w:hAnsi="Times New Roman" w:cs="Times New Roman"/>
          <w:sz w:val="24"/>
          <w:szCs w:val="24"/>
        </w:rPr>
        <w:t>i ułamkową 2843/10000 częścią budynku mieszkalnego i budynku gospo</w:t>
      </w:r>
      <w:r>
        <w:rPr>
          <w:rFonts w:ascii="Times New Roman" w:hAnsi="Times New Roman" w:cs="Times New Roman"/>
          <w:sz w:val="24"/>
          <w:szCs w:val="24"/>
        </w:rPr>
        <w:t xml:space="preserve">darczego </w:t>
      </w:r>
      <w:r w:rsidRPr="00B97037">
        <w:rPr>
          <w:rFonts w:ascii="Times New Roman" w:hAnsi="Times New Roman" w:cs="Times New Roman"/>
          <w:sz w:val="24"/>
          <w:szCs w:val="24"/>
        </w:rPr>
        <w:t xml:space="preserve">i urządzeń, które nie służą wyłącznie do użytku właścicieli poszczególnych lokali oraz działki gruntu, na której usytuowany są budynki – sprzedaż na rzecz dotychczasowego </w:t>
      </w:r>
      <w:r>
        <w:rPr>
          <w:rFonts w:ascii="Times New Roman" w:hAnsi="Times New Roman" w:cs="Times New Roman"/>
          <w:sz w:val="24"/>
          <w:szCs w:val="24"/>
        </w:rPr>
        <w:t xml:space="preserve">najemcy </w:t>
      </w:r>
      <w:r w:rsidRPr="00B97037">
        <w:rPr>
          <w:rFonts w:ascii="Times New Roman" w:hAnsi="Times New Roman" w:cs="Times New Roman"/>
          <w:sz w:val="24"/>
          <w:szCs w:val="24"/>
        </w:rPr>
        <w:t>z  uwzględnieniem 75 % bonifikaty za kwotę 17 563,77 zł.</w:t>
      </w:r>
    </w:p>
    <w:p w:rsidR="00DF7E4A" w:rsidRPr="008E0088" w:rsidRDefault="00AE5A14" w:rsidP="00EA2151">
      <w:pPr>
        <w:jc w:val="both"/>
        <w:rPr>
          <w:rFonts w:ascii="Times New Roman" w:hAnsi="Times New Roman" w:cs="Times New Roman"/>
          <w:sz w:val="24"/>
          <w:szCs w:val="24"/>
        </w:rPr>
      </w:pPr>
      <w:r w:rsidRPr="008E0088">
        <w:rPr>
          <w:rFonts w:ascii="Times New Roman" w:hAnsi="Times New Roman" w:cs="Times New Roman"/>
          <w:sz w:val="24"/>
          <w:szCs w:val="24"/>
        </w:rPr>
        <w:t>Łączn</w:t>
      </w:r>
      <w:r w:rsidR="002F302C" w:rsidRPr="008E0088">
        <w:rPr>
          <w:rFonts w:ascii="Times New Roman" w:hAnsi="Times New Roman" w:cs="Times New Roman"/>
          <w:sz w:val="24"/>
          <w:szCs w:val="24"/>
        </w:rPr>
        <w:t>ie</w:t>
      </w:r>
      <w:r w:rsidRPr="008E0088">
        <w:rPr>
          <w:rFonts w:ascii="Times New Roman" w:hAnsi="Times New Roman" w:cs="Times New Roman"/>
          <w:sz w:val="24"/>
          <w:szCs w:val="24"/>
        </w:rPr>
        <w:t xml:space="preserve"> sprzedano lokale mieszkalne za kwotę: </w:t>
      </w:r>
      <w:r w:rsidR="003C2B73" w:rsidRPr="008E0088">
        <w:rPr>
          <w:rFonts w:ascii="Times New Roman" w:hAnsi="Times New Roman" w:cs="Times New Roman"/>
          <w:sz w:val="24"/>
          <w:szCs w:val="24"/>
        </w:rPr>
        <w:t>35 950,20</w:t>
      </w:r>
      <w:r w:rsidRPr="008E0088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3C2B73" w:rsidRPr="002F302C" w:rsidRDefault="003C2B73" w:rsidP="00EA21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F02" w:rsidRPr="000C5612" w:rsidRDefault="00A06F02" w:rsidP="00EA215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612">
        <w:rPr>
          <w:rFonts w:ascii="Times New Roman" w:hAnsi="Times New Roman" w:cs="Times New Roman"/>
          <w:b/>
          <w:sz w:val="24"/>
          <w:szCs w:val="24"/>
        </w:rPr>
        <w:t>ZAMIANA NIERUCHOMOŚCI</w:t>
      </w:r>
    </w:p>
    <w:p w:rsidR="003C2B73" w:rsidRPr="003C2B73" w:rsidRDefault="003C2B73" w:rsidP="003C2B73">
      <w:pPr>
        <w:jc w:val="both"/>
        <w:rPr>
          <w:rFonts w:ascii="New time roma" w:hAnsi="New time roma"/>
          <w:sz w:val="24"/>
          <w:szCs w:val="24"/>
        </w:rPr>
      </w:pPr>
      <w:r w:rsidRPr="003C2B73">
        <w:rPr>
          <w:rFonts w:ascii="New time roma" w:hAnsi="New time roma"/>
          <w:sz w:val="24"/>
          <w:szCs w:val="24"/>
        </w:rPr>
        <w:t xml:space="preserve">W 2018 r. dokonano zamiany 2 nieruchomości. Jedna zamiana odbyła się między Gminą </w:t>
      </w:r>
      <w:r>
        <w:rPr>
          <w:rFonts w:ascii="New time roma" w:hAnsi="New time roma"/>
          <w:sz w:val="24"/>
          <w:szCs w:val="24"/>
        </w:rPr>
        <w:t xml:space="preserve">                              </w:t>
      </w:r>
      <w:r w:rsidRPr="003C2B73">
        <w:rPr>
          <w:rFonts w:ascii="New time roma" w:hAnsi="New time roma"/>
          <w:sz w:val="24"/>
          <w:szCs w:val="24"/>
        </w:rPr>
        <w:t xml:space="preserve">a  Parafią Rzymskokatolicką pw. Niepokalanego Poczęcia najświętszej Maryi </w:t>
      </w:r>
      <w:r w:rsidR="00061C88">
        <w:rPr>
          <w:rFonts w:ascii="New time roma" w:hAnsi="New time roma"/>
          <w:sz w:val="24"/>
          <w:szCs w:val="24"/>
        </w:rPr>
        <w:t>P</w:t>
      </w:r>
      <w:r w:rsidRPr="003C2B73">
        <w:rPr>
          <w:rFonts w:ascii="New time roma" w:hAnsi="New time roma"/>
          <w:sz w:val="24"/>
          <w:szCs w:val="24"/>
        </w:rPr>
        <w:t xml:space="preserve">anny w Mirosławcu, natomiast druga zamiana odbyła się pomiędzy Gminą i Miastem Mirosławiec </w:t>
      </w:r>
      <w:r>
        <w:rPr>
          <w:rFonts w:ascii="New time roma" w:hAnsi="New time roma"/>
          <w:sz w:val="24"/>
          <w:szCs w:val="24"/>
        </w:rPr>
        <w:t xml:space="preserve">      </w:t>
      </w:r>
      <w:r w:rsidR="00061C88">
        <w:rPr>
          <w:rFonts w:ascii="New time roma" w:hAnsi="New time roma"/>
          <w:sz w:val="24"/>
          <w:szCs w:val="24"/>
        </w:rPr>
        <w:t xml:space="preserve">                a</w:t>
      </w:r>
      <w:r w:rsidRPr="003C2B73">
        <w:rPr>
          <w:rFonts w:ascii="New time roma" w:hAnsi="New time roma"/>
          <w:sz w:val="24"/>
          <w:szCs w:val="24"/>
        </w:rPr>
        <w:t xml:space="preserve"> osobami fizycznymi.</w:t>
      </w:r>
    </w:p>
    <w:p w:rsidR="003C2B73" w:rsidRDefault="003C2B73" w:rsidP="003C2B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B73">
        <w:rPr>
          <w:rFonts w:ascii="Times New Roman" w:hAnsi="Times New Roman" w:cs="Times New Roman"/>
          <w:sz w:val="24"/>
          <w:szCs w:val="24"/>
        </w:rPr>
        <w:t xml:space="preserve"> Burmistrz Mirosławca działając w imieniu Gminy i Miasta Mirosławiec przeniósł odpłatnie prawo własności działki gruntu oznaczonej nr geodezyjnym 416/2 o pow. 0,0076 ha na rzecz Parafii Rzymskokatolickiej pw. Niepokalanego Pocięcia Najświętszej Maryi Panny w Mirosławcu, w zamian za to na rzecz gminy zostało przeniesione odpłatnie prawo własności działek oznaczonych nr geodezyjnymi 382/2, 383/2 i 479/1 o łącznej powierzchni 0,0270 ha. Wartość nieruchomości zbywanej przez gminę wyniosła 2 779 zł.</w:t>
      </w:r>
      <w:r w:rsidR="00061C88">
        <w:rPr>
          <w:rFonts w:ascii="Times New Roman" w:hAnsi="Times New Roman" w:cs="Times New Roman"/>
          <w:sz w:val="24"/>
          <w:szCs w:val="24"/>
        </w:rPr>
        <w:t>,</w:t>
      </w:r>
      <w:r w:rsidRPr="003C2B73">
        <w:rPr>
          <w:rFonts w:ascii="Times New Roman" w:hAnsi="Times New Roman" w:cs="Times New Roman"/>
          <w:sz w:val="24"/>
          <w:szCs w:val="24"/>
        </w:rPr>
        <w:t xml:space="preserve"> natomiast wartość nieruchomości nabytych 9 871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9F5" w:rsidRDefault="000269F5" w:rsidP="000269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B73">
        <w:rPr>
          <w:rFonts w:ascii="Times New Roman" w:hAnsi="Times New Roman" w:cs="Times New Roman"/>
          <w:sz w:val="24"/>
          <w:szCs w:val="24"/>
        </w:rPr>
        <w:lastRenderedPageBreak/>
        <w:t xml:space="preserve">Burmistrz Mirosławca działając w imieniu Gminy i Miasta Mirosławiec przeniósł odpłatnie prawo własności działki gruntu oznaczonej nr geodezyjnym </w:t>
      </w:r>
      <w:r>
        <w:rPr>
          <w:rFonts w:ascii="Times New Roman" w:hAnsi="Times New Roman" w:cs="Times New Roman"/>
          <w:sz w:val="24"/>
          <w:szCs w:val="24"/>
        </w:rPr>
        <w:t>773/1</w:t>
      </w:r>
      <w:r w:rsidRPr="003C2B73">
        <w:rPr>
          <w:rFonts w:ascii="Times New Roman" w:hAnsi="Times New Roman" w:cs="Times New Roman"/>
          <w:sz w:val="24"/>
          <w:szCs w:val="24"/>
        </w:rPr>
        <w:t xml:space="preserve"> o pow. 0,00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C2B73">
        <w:rPr>
          <w:rFonts w:ascii="Times New Roman" w:hAnsi="Times New Roman" w:cs="Times New Roman"/>
          <w:sz w:val="24"/>
          <w:szCs w:val="24"/>
        </w:rPr>
        <w:t xml:space="preserve"> ha na rzecz </w:t>
      </w:r>
      <w:r w:rsidR="00C71A34">
        <w:rPr>
          <w:rFonts w:ascii="Times New Roman" w:hAnsi="Times New Roman" w:cs="Times New Roman"/>
          <w:sz w:val="24"/>
          <w:szCs w:val="24"/>
        </w:rPr>
        <w:t>osób fizycznych</w:t>
      </w:r>
      <w:bookmarkStart w:id="0" w:name="_GoBack"/>
      <w:bookmarkEnd w:id="0"/>
      <w:r w:rsidR="00C71A34">
        <w:rPr>
          <w:rFonts w:ascii="Times New Roman" w:hAnsi="Times New Roman" w:cs="Times New Roman"/>
          <w:sz w:val="24"/>
          <w:szCs w:val="24"/>
        </w:rPr>
        <w:t xml:space="preserve">, </w:t>
      </w:r>
      <w:r w:rsidRPr="003C2B73">
        <w:rPr>
          <w:rFonts w:ascii="Times New Roman" w:hAnsi="Times New Roman" w:cs="Times New Roman"/>
          <w:sz w:val="24"/>
          <w:szCs w:val="24"/>
        </w:rPr>
        <w:t>w zamian za to na rzecz gminy zostało przeniesione odpłatnie prawo własności dział</w:t>
      </w:r>
      <w:r w:rsidR="00E737EB">
        <w:rPr>
          <w:rFonts w:ascii="Times New Roman" w:hAnsi="Times New Roman" w:cs="Times New Roman"/>
          <w:sz w:val="24"/>
          <w:szCs w:val="24"/>
        </w:rPr>
        <w:t>ki</w:t>
      </w:r>
      <w:r w:rsidRPr="003C2B73">
        <w:rPr>
          <w:rFonts w:ascii="Times New Roman" w:hAnsi="Times New Roman" w:cs="Times New Roman"/>
          <w:sz w:val="24"/>
          <w:szCs w:val="24"/>
        </w:rPr>
        <w:t xml:space="preserve"> oznaczon</w:t>
      </w:r>
      <w:r w:rsidR="00E737EB">
        <w:rPr>
          <w:rFonts w:ascii="Times New Roman" w:hAnsi="Times New Roman" w:cs="Times New Roman"/>
          <w:sz w:val="24"/>
          <w:szCs w:val="24"/>
        </w:rPr>
        <w:t>ej nr geodezyjnym</w:t>
      </w:r>
      <w:r w:rsidRPr="003C2B73">
        <w:rPr>
          <w:rFonts w:ascii="Times New Roman" w:hAnsi="Times New Roman" w:cs="Times New Roman"/>
          <w:sz w:val="24"/>
          <w:szCs w:val="24"/>
        </w:rPr>
        <w:t xml:space="preserve"> </w:t>
      </w:r>
      <w:r w:rsidR="00E737EB">
        <w:rPr>
          <w:rFonts w:ascii="Times New Roman" w:hAnsi="Times New Roman" w:cs="Times New Roman"/>
          <w:sz w:val="24"/>
          <w:szCs w:val="24"/>
        </w:rPr>
        <w:t>793/2</w:t>
      </w:r>
      <w:r w:rsidRPr="003C2B73">
        <w:rPr>
          <w:rFonts w:ascii="Times New Roman" w:hAnsi="Times New Roman" w:cs="Times New Roman"/>
          <w:sz w:val="24"/>
          <w:szCs w:val="24"/>
        </w:rPr>
        <w:t xml:space="preserve"> powierzchni 0,0</w:t>
      </w:r>
      <w:r w:rsidR="00E737EB">
        <w:rPr>
          <w:rFonts w:ascii="Times New Roman" w:hAnsi="Times New Roman" w:cs="Times New Roman"/>
          <w:sz w:val="24"/>
          <w:szCs w:val="24"/>
        </w:rPr>
        <w:t>024</w:t>
      </w:r>
      <w:r w:rsidRPr="003C2B73">
        <w:rPr>
          <w:rFonts w:ascii="Times New Roman" w:hAnsi="Times New Roman" w:cs="Times New Roman"/>
          <w:sz w:val="24"/>
          <w:szCs w:val="24"/>
        </w:rPr>
        <w:t xml:space="preserve"> ha. Wartość </w:t>
      </w:r>
      <w:r w:rsidR="00E737EB">
        <w:rPr>
          <w:rFonts w:ascii="Times New Roman" w:hAnsi="Times New Roman" w:cs="Times New Roman"/>
          <w:sz w:val="24"/>
          <w:szCs w:val="24"/>
        </w:rPr>
        <w:t xml:space="preserve">obu </w:t>
      </w:r>
      <w:r w:rsidRPr="003C2B73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E737EB">
        <w:rPr>
          <w:rFonts w:ascii="Times New Roman" w:hAnsi="Times New Roman" w:cs="Times New Roman"/>
          <w:sz w:val="24"/>
          <w:szCs w:val="24"/>
        </w:rPr>
        <w:t>została określona przez biegłego rzeczoznawcę na kwotę 1 021 zł.</w:t>
      </w:r>
    </w:p>
    <w:p w:rsidR="002F302C" w:rsidRPr="003C2B73" w:rsidRDefault="002F302C" w:rsidP="00EA2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158" w:rsidRDefault="00EA2151" w:rsidP="002321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t>Dochody uzyskane z tytułu wykonywania praw własności i innych praw majątkowych oraz posiadania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2158" w:rsidRDefault="00232158" w:rsidP="00232158">
      <w:pPr>
        <w:pStyle w:val="Akapitzlist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158" w:rsidRPr="00232158" w:rsidRDefault="00232158" w:rsidP="00232158">
      <w:pPr>
        <w:pStyle w:val="Akapitzlist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158">
        <w:rPr>
          <w:rFonts w:ascii="Times New Roman" w:hAnsi="Times New Roman" w:cs="Times New Roman"/>
          <w:sz w:val="24"/>
          <w:szCs w:val="24"/>
        </w:rPr>
        <w:t>W 201</w:t>
      </w:r>
      <w:r w:rsidR="00FA2E72">
        <w:rPr>
          <w:rFonts w:ascii="Times New Roman" w:hAnsi="Times New Roman" w:cs="Times New Roman"/>
          <w:sz w:val="24"/>
          <w:szCs w:val="24"/>
        </w:rPr>
        <w:t>8</w:t>
      </w:r>
      <w:r w:rsidRPr="00232158">
        <w:rPr>
          <w:rFonts w:ascii="Times New Roman" w:hAnsi="Times New Roman" w:cs="Times New Roman"/>
          <w:sz w:val="24"/>
          <w:szCs w:val="24"/>
        </w:rPr>
        <w:t xml:space="preserve"> roku gmina uzyskała</w:t>
      </w:r>
      <w:r w:rsidR="002F302C">
        <w:rPr>
          <w:rFonts w:ascii="Times New Roman" w:hAnsi="Times New Roman" w:cs="Times New Roman"/>
          <w:sz w:val="24"/>
          <w:szCs w:val="24"/>
        </w:rPr>
        <w:t>,</w:t>
      </w:r>
      <w:r w:rsidRPr="00232158">
        <w:rPr>
          <w:rFonts w:ascii="Times New Roman" w:hAnsi="Times New Roman" w:cs="Times New Roman"/>
          <w:sz w:val="24"/>
          <w:szCs w:val="24"/>
        </w:rPr>
        <w:t xml:space="preserve"> z tytułu wykonywania praw</w:t>
      </w:r>
      <w:r w:rsidR="002F302C">
        <w:rPr>
          <w:rFonts w:ascii="Times New Roman" w:hAnsi="Times New Roman" w:cs="Times New Roman"/>
          <w:sz w:val="24"/>
          <w:szCs w:val="24"/>
        </w:rPr>
        <w:t>a</w:t>
      </w:r>
      <w:r w:rsidRPr="00232158">
        <w:rPr>
          <w:rFonts w:ascii="Times New Roman" w:hAnsi="Times New Roman" w:cs="Times New Roman"/>
          <w:sz w:val="24"/>
          <w:szCs w:val="24"/>
        </w:rPr>
        <w:t xml:space="preserve"> własności </w:t>
      </w:r>
      <w:r w:rsidR="00B8017E">
        <w:rPr>
          <w:rFonts w:ascii="Times New Roman" w:hAnsi="Times New Roman" w:cs="Times New Roman"/>
          <w:sz w:val="24"/>
          <w:szCs w:val="24"/>
        </w:rPr>
        <w:t xml:space="preserve">i </w:t>
      </w:r>
      <w:r w:rsidRPr="00232158">
        <w:rPr>
          <w:rFonts w:ascii="Times New Roman" w:hAnsi="Times New Roman" w:cs="Times New Roman"/>
          <w:sz w:val="24"/>
          <w:szCs w:val="24"/>
        </w:rPr>
        <w:t>innych praw majątkowych oraz posiadania</w:t>
      </w:r>
      <w:r w:rsidR="002F302C">
        <w:rPr>
          <w:rFonts w:ascii="Times New Roman" w:hAnsi="Times New Roman" w:cs="Times New Roman"/>
          <w:sz w:val="24"/>
          <w:szCs w:val="24"/>
        </w:rPr>
        <w:t>,</w:t>
      </w:r>
      <w:r w:rsidRPr="00232158">
        <w:rPr>
          <w:rFonts w:ascii="Times New Roman" w:hAnsi="Times New Roman" w:cs="Times New Roman"/>
          <w:sz w:val="24"/>
          <w:szCs w:val="24"/>
        </w:rPr>
        <w:t xml:space="preserve"> dochody w wysokości</w:t>
      </w:r>
      <w:r w:rsidR="000F74A2">
        <w:rPr>
          <w:rFonts w:ascii="Times New Roman" w:hAnsi="Times New Roman" w:cs="Times New Roman"/>
          <w:sz w:val="24"/>
          <w:szCs w:val="24"/>
        </w:rPr>
        <w:t xml:space="preserve"> 339 405,69</w:t>
      </w:r>
      <w:r w:rsidRPr="00232158">
        <w:rPr>
          <w:rFonts w:ascii="Times New Roman" w:hAnsi="Times New Roman" w:cs="Times New Roman"/>
          <w:sz w:val="24"/>
          <w:szCs w:val="24"/>
        </w:rPr>
        <w:t xml:space="preserve"> zł. Szczegółowe zestawienie uzyskanych dochodów przedstawia poniższa tabela.</w:t>
      </w:r>
    </w:p>
    <w:tbl>
      <w:tblPr>
        <w:tblW w:w="8930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266"/>
        <w:gridCol w:w="2814"/>
      </w:tblGrid>
      <w:tr w:rsidR="00232158" w:rsidRPr="00232158" w:rsidTr="000269F5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158" w:rsidRPr="00232158" w:rsidTr="000269F5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z tytułu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  <w:r w:rsidRPr="0023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dochodów w zł.</w:t>
            </w:r>
          </w:p>
        </w:tc>
      </w:tr>
      <w:tr w:rsidR="00232158" w:rsidRPr="00232158" w:rsidTr="00FA2E72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Sprzedaż gruntów</w:t>
            </w:r>
            <w:r w:rsidR="004B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rolnych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58" w:rsidRPr="00232158" w:rsidRDefault="000F74A2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34 660,00 zł</w:t>
            </w:r>
          </w:p>
        </w:tc>
      </w:tr>
      <w:tr w:rsidR="00232158" w:rsidRPr="00232158" w:rsidTr="00FA2E72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Sprzedaż</w:t>
            </w:r>
            <w:r w:rsidR="004B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działek</w:t>
            </w: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lokali mieszkalnych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58" w:rsidRPr="00232158" w:rsidRDefault="000F74A2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241 504,29 zł</w:t>
            </w:r>
          </w:p>
        </w:tc>
      </w:tr>
      <w:tr w:rsidR="00232158" w:rsidRPr="00232158" w:rsidTr="00FA2E72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Czynsz dzierżawny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58" w:rsidRPr="00232158" w:rsidRDefault="000F74A2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51 026,30 zł</w:t>
            </w:r>
          </w:p>
        </w:tc>
      </w:tr>
      <w:tr w:rsidR="00232158" w:rsidRPr="00232158" w:rsidTr="00FA2E72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Opłata adiacencka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58" w:rsidRPr="00232158" w:rsidRDefault="000F74A2" w:rsidP="004B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2 044,50 zł</w:t>
            </w:r>
          </w:p>
        </w:tc>
      </w:tr>
      <w:tr w:rsidR="00232158" w:rsidRPr="00232158" w:rsidTr="00FA2E72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za użytkowanie wieczyste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58" w:rsidRPr="00232158" w:rsidRDefault="000F74A2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10 170,60 zł</w:t>
            </w:r>
          </w:p>
        </w:tc>
      </w:tr>
      <w:tr w:rsidR="00232158" w:rsidRPr="00232158" w:rsidTr="00FA2E72">
        <w:trPr>
          <w:trHeight w:val="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58" w:rsidRPr="00232158" w:rsidRDefault="000F74A2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339 405,69 zł</w:t>
            </w:r>
          </w:p>
        </w:tc>
      </w:tr>
    </w:tbl>
    <w:p w:rsidR="00AA1D64" w:rsidRDefault="00AA1D64" w:rsidP="002321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1CE" w:rsidRDefault="00D441CE" w:rsidP="00D441C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CE">
        <w:rPr>
          <w:rFonts w:ascii="Times New Roman" w:hAnsi="Times New Roman" w:cs="Times New Roman"/>
          <w:b/>
          <w:sz w:val="24"/>
          <w:szCs w:val="24"/>
        </w:rPr>
        <w:t>Inne dane i informacje o zdarzeniach mających wpływ na stan mienia jednostki samorządu terytorialnego.</w:t>
      </w:r>
    </w:p>
    <w:p w:rsidR="00D441CE" w:rsidRDefault="00D441CE" w:rsidP="00D441CE">
      <w:pPr>
        <w:pStyle w:val="Akapitzlist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1CE" w:rsidRDefault="00D441CE" w:rsidP="00D441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1CE">
        <w:rPr>
          <w:rFonts w:ascii="Times New Roman" w:hAnsi="Times New Roman" w:cs="Times New Roman"/>
          <w:sz w:val="24"/>
          <w:szCs w:val="24"/>
        </w:rPr>
        <w:t xml:space="preserve">Zniszczenia mienia komunalnego </w:t>
      </w:r>
      <w:r>
        <w:rPr>
          <w:rFonts w:ascii="Times New Roman" w:hAnsi="Times New Roman" w:cs="Times New Roman"/>
          <w:sz w:val="24"/>
          <w:szCs w:val="24"/>
        </w:rPr>
        <w:t>na skutek klęsk żywiołowych – nie wystąpiły.</w:t>
      </w:r>
    </w:p>
    <w:p w:rsidR="00D441CE" w:rsidRDefault="00D441CE" w:rsidP="00D441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hipotek na nieruchomościach stanowiących własność Gminy                  i Miasta Mirosławiec – nie nastąpiło.</w:t>
      </w:r>
    </w:p>
    <w:p w:rsidR="00D441CE" w:rsidRDefault="00D441CE" w:rsidP="00D441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zostały złożone wnioski o wywłaszczenie nieruchomości na rzecz Gminy               i Miasta Mirosławiec.</w:t>
      </w:r>
    </w:p>
    <w:p w:rsidR="00AA1D64" w:rsidRPr="00E749EF" w:rsidRDefault="00D441CE" w:rsidP="00AA1D6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zostały złożone wnioski o pozbycie się praw własność nieruchomości Gminy   i Miasta Mirosławiec. </w:t>
      </w:r>
    </w:p>
    <w:p w:rsidR="00AA1D64" w:rsidRDefault="00AA1D64" w:rsidP="00AA1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088" w:rsidRDefault="008E0088" w:rsidP="00AA1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D64" w:rsidRPr="00AA1D64" w:rsidRDefault="00AA1D64" w:rsidP="00AA1D6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A1D64">
        <w:rPr>
          <w:rFonts w:ascii="Times New Roman" w:hAnsi="Times New Roman" w:cs="Times New Roman"/>
          <w:b/>
          <w:sz w:val="16"/>
          <w:szCs w:val="16"/>
        </w:rPr>
        <w:t>Sporządziła:</w:t>
      </w:r>
    </w:p>
    <w:p w:rsidR="00AA1D64" w:rsidRPr="00AA1D64" w:rsidRDefault="00AA1D64" w:rsidP="00AA1D64">
      <w:pPr>
        <w:jc w:val="both"/>
        <w:rPr>
          <w:rFonts w:ascii="Times New Roman" w:hAnsi="Times New Roman" w:cs="Times New Roman"/>
          <w:sz w:val="16"/>
          <w:szCs w:val="16"/>
        </w:rPr>
      </w:pPr>
      <w:r w:rsidRPr="00AA1D64">
        <w:rPr>
          <w:rFonts w:ascii="Times New Roman" w:hAnsi="Times New Roman" w:cs="Times New Roman"/>
          <w:sz w:val="16"/>
          <w:szCs w:val="16"/>
        </w:rPr>
        <w:t>Agnieszka Pilarska</w:t>
      </w:r>
    </w:p>
    <w:p w:rsidR="00AA1D64" w:rsidRDefault="00AA1D64" w:rsidP="00AA1D64">
      <w:pPr>
        <w:jc w:val="both"/>
        <w:rPr>
          <w:rFonts w:ascii="Times New Roman" w:hAnsi="Times New Roman" w:cs="Times New Roman"/>
          <w:sz w:val="16"/>
          <w:szCs w:val="16"/>
        </w:rPr>
      </w:pPr>
      <w:r w:rsidRPr="00AA1D64">
        <w:rPr>
          <w:rFonts w:ascii="Times New Roman" w:hAnsi="Times New Roman" w:cs="Times New Roman"/>
          <w:sz w:val="16"/>
          <w:szCs w:val="16"/>
        </w:rPr>
        <w:t>Podinspektor ds. budownictwa</w:t>
      </w:r>
    </w:p>
    <w:p w:rsidR="00AA1D64" w:rsidRPr="00AA1D64" w:rsidRDefault="00AA1D64" w:rsidP="00AA1D64">
      <w:pPr>
        <w:jc w:val="both"/>
        <w:rPr>
          <w:rFonts w:ascii="Times New Roman" w:hAnsi="Times New Roman" w:cs="Times New Roman"/>
          <w:sz w:val="16"/>
          <w:szCs w:val="16"/>
        </w:rPr>
      </w:pPr>
      <w:r w:rsidRPr="00AA1D64">
        <w:rPr>
          <w:rFonts w:ascii="Times New Roman" w:hAnsi="Times New Roman" w:cs="Times New Roman"/>
          <w:sz w:val="16"/>
          <w:szCs w:val="16"/>
        </w:rPr>
        <w:t xml:space="preserve"> i planowania przestrzennego</w:t>
      </w:r>
    </w:p>
    <w:sectPr w:rsidR="00AA1D64" w:rsidRPr="00AA1D64" w:rsidSect="001D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F7" w:rsidRDefault="000630F7" w:rsidP="001D78E3">
      <w:pPr>
        <w:spacing w:after="0" w:line="240" w:lineRule="auto"/>
      </w:pPr>
      <w:r>
        <w:separator/>
      </w:r>
    </w:p>
  </w:endnote>
  <w:endnote w:type="continuationSeparator" w:id="0">
    <w:p w:rsidR="000630F7" w:rsidRDefault="000630F7" w:rsidP="001D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F7" w:rsidRDefault="000630F7" w:rsidP="001D78E3">
      <w:pPr>
        <w:spacing w:after="0" w:line="240" w:lineRule="auto"/>
      </w:pPr>
      <w:r>
        <w:separator/>
      </w:r>
    </w:p>
  </w:footnote>
  <w:footnote w:type="continuationSeparator" w:id="0">
    <w:p w:rsidR="000630F7" w:rsidRDefault="000630F7" w:rsidP="001D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E2"/>
    <w:multiLevelType w:val="hybridMultilevel"/>
    <w:tmpl w:val="AF969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32FA"/>
    <w:multiLevelType w:val="hybridMultilevel"/>
    <w:tmpl w:val="305E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A6CCE"/>
    <w:multiLevelType w:val="hybridMultilevel"/>
    <w:tmpl w:val="12B61C6A"/>
    <w:lvl w:ilvl="0" w:tplc="433C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55633"/>
    <w:multiLevelType w:val="hybridMultilevel"/>
    <w:tmpl w:val="ED34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23B2"/>
    <w:multiLevelType w:val="hybridMultilevel"/>
    <w:tmpl w:val="814E27D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73A3"/>
    <w:multiLevelType w:val="hybridMultilevel"/>
    <w:tmpl w:val="C2525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0CD7"/>
    <w:multiLevelType w:val="hybridMultilevel"/>
    <w:tmpl w:val="85A0C298"/>
    <w:lvl w:ilvl="0" w:tplc="CC30E754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07C048E"/>
    <w:multiLevelType w:val="hybridMultilevel"/>
    <w:tmpl w:val="43D0C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D3DEC"/>
    <w:multiLevelType w:val="hybridMultilevel"/>
    <w:tmpl w:val="44ACDD4A"/>
    <w:lvl w:ilvl="0" w:tplc="454A9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AD2F19"/>
    <w:multiLevelType w:val="hybridMultilevel"/>
    <w:tmpl w:val="5DBC7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33E59"/>
    <w:multiLevelType w:val="hybridMultilevel"/>
    <w:tmpl w:val="81EE2C30"/>
    <w:lvl w:ilvl="0" w:tplc="F9747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485DF9"/>
    <w:multiLevelType w:val="hybridMultilevel"/>
    <w:tmpl w:val="43D0CFB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B794734"/>
    <w:multiLevelType w:val="hybridMultilevel"/>
    <w:tmpl w:val="A252A6C6"/>
    <w:lvl w:ilvl="0" w:tplc="4CFE0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630B9"/>
    <w:multiLevelType w:val="hybridMultilevel"/>
    <w:tmpl w:val="3BF47146"/>
    <w:lvl w:ilvl="0" w:tplc="8D44F9CA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6"/>
  </w:num>
  <w:num w:numId="11">
    <w:abstractNumId w:val="2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8B"/>
    <w:rsid w:val="00024CF6"/>
    <w:rsid w:val="000269F5"/>
    <w:rsid w:val="00054019"/>
    <w:rsid w:val="00061C88"/>
    <w:rsid w:val="000630F7"/>
    <w:rsid w:val="000C7F29"/>
    <w:rsid w:val="000D6FD2"/>
    <w:rsid w:val="000F74A2"/>
    <w:rsid w:val="00174932"/>
    <w:rsid w:val="00180907"/>
    <w:rsid w:val="0018245F"/>
    <w:rsid w:val="0019279A"/>
    <w:rsid w:val="00196CB9"/>
    <w:rsid w:val="001A3765"/>
    <w:rsid w:val="001A6C2C"/>
    <w:rsid w:val="001D78E3"/>
    <w:rsid w:val="001D7DCE"/>
    <w:rsid w:val="00232158"/>
    <w:rsid w:val="002369D1"/>
    <w:rsid w:val="002E1FF3"/>
    <w:rsid w:val="002F302C"/>
    <w:rsid w:val="00304463"/>
    <w:rsid w:val="0032521F"/>
    <w:rsid w:val="0032668B"/>
    <w:rsid w:val="00385A2F"/>
    <w:rsid w:val="00386580"/>
    <w:rsid w:val="00396CE7"/>
    <w:rsid w:val="003C2B73"/>
    <w:rsid w:val="003F1313"/>
    <w:rsid w:val="00403231"/>
    <w:rsid w:val="0045608D"/>
    <w:rsid w:val="00457FD9"/>
    <w:rsid w:val="00485E13"/>
    <w:rsid w:val="004A1343"/>
    <w:rsid w:val="004B7D6B"/>
    <w:rsid w:val="00524579"/>
    <w:rsid w:val="0053598A"/>
    <w:rsid w:val="00542A3B"/>
    <w:rsid w:val="0056282B"/>
    <w:rsid w:val="005874AE"/>
    <w:rsid w:val="00593982"/>
    <w:rsid w:val="005D4094"/>
    <w:rsid w:val="005D6DC8"/>
    <w:rsid w:val="00603A18"/>
    <w:rsid w:val="00687888"/>
    <w:rsid w:val="006B100C"/>
    <w:rsid w:val="006D08BF"/>
    <w:rsid w:val="00710246"/>
    <w:rsid w:val="00716BE5"/>
    <w:rsid w:val="008226AC"/>
    <w:rsid w:val="00853DA9"/>
    <w:rsid w:val="00895A14"/>
    <w:rsid w:val="008D2CFD"/>
    <w:rsid w:val="008E0088"/>
    <w:rsid w:val="00911D67"/>
    <w:rsid w:val="00944FD2"/>
    <w:rsid w:val="00946A76"/>
    <w:rsid w:val="009914DD"/>
    <w:rsid w:val="009B32EA"/>
    <w:rsid w:val="009C29DF"/>
    <w:rsid w:val="009D1075"/>
    <w:rsid w:val="00A06F02"/>
    <w:rsid w:val="00A62804"/>
    <w:rsid w:val="00A872E1"/>
    <w:rsid w:val="00AA1D64"/>
    <w:rsid w:val="00AD42BF"/>
    <w:rsid w:val="00AE1869"/>
    <w:rsid w:val="00AE5A14"/>
    <w:rsid w:val="00B23D94"/>
    <w:rsid w:val="00B8017E"/>
    <w:rsid w:val="00B82DA2"/>
    <w:rsid w:val="00B97037"/>
    <w:rsid w:val="00BE5789"/>
    <w:rsid w:val="00BF66E9"/>
    <w:rsid w:val="00C07D83"/>
    <w:rsid w:val="00C4226D"/>
    <w:rsid w:val="00C71A34"/>
    <w:rsid w:val="00CB24F3"/>
    <w:rsid w:val="00CB42AE"/>
    <w:rsid w:val="00CB5700"/>
    <w:rsid w:val="00CC7FF4"/>
    <w:rsid w:val="00D441CE"/>
    <w:rsid w:val="00D754F0"/>
    <w:rsid w:val="00D7551C"/>
    <w:rsid w:val="00DF7E4A"/>
    <w:rsid w:val="00E276EB"/>
    <w:rsid w:val="00E3137B"/>
    <w:rsid w:val="00E737EB"/>
    <w:rsid w:val="00E749EF"/>
    <w:rsid w:val="00EA2151"/>
    <w:rsid w:val="00EE66C5"/>
    <w:rsid w:val="00F405D2"/>
    <w:rsid w:val="00F61BF4"/>
    <w:rsid w:val="00FA2E72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550E"/>
  <w15:chartTrackingRefBased/>
  <w15:docId w15:val="{0567B4BA-4E28-4015-B5E8-08A46AF8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6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D64"/>
  </w:style>
  <w:style w:type="paragraph" w:styleId="Stopka">
    <w:name w:val="footer"/>
    <w:basedOn w:val="Normalny"/>
    <w:link w:val="StopkaZnak"/>
    <w:uiPriority w:val="99"/>
    <w:unhideWhenUsed/>
    <w:rsid w:val="00A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DCCE-CBE6-4754-A879-A2DAA7A6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8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28</cp:revision>
  <cp:lastPrinted>2018-03-20T08:39:00Z</cp:lastPrinted>
  <dcterms:created xsi:type="dcterms:W3CDTF">2018-02-28T12:51:00Z</dcterms:created>
  <dcterms:modified xsi:type="dcterms:W3CDTF">2019-03-25T13:51:00Z</dcterms:modified>
</cp:coreProperties>
</file>