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02" w:rsidRDefault="00DB5502" w:rsidP="00DB5502">
      <w:pPr>
        <w:pStyle w:val="NormalnyWeb"/>
        <w:shd w:val="clear" w:color="auto" w:fill="FFFFFF"/>
        <w:spacing w:before="0" w:beforeAutospacing="0" w:after="150" w:afterAutospacing="0"/>
        <w:jc w:val="right"/>
      </w:pPr>
      <w:r w:rsidRPr="00DB5502">
        <w:t xml:space="preserve">Mirosławiec, dn. </w:t>
      </w:r>
      <w:r w:rsidR="008C2A94">
        <w:t>2</w:t>
      </w:r>
      <w:r w:rsidR="00E803A4">
        <w:t>1</w:t>
      </w:r>
      <w:r w:rsidR="008C2A94">
        <w:t>.08.2020</w:t>
      </w:r>
      <w:r w:rsidRPr="00DB5502">
        <w:t xml:space="preserve"> r.</w:t>
      </w:r>
    </w:p>
    <w:p w:rsidR="00DB5502" w:rsidRPr="00DB5502" w:rsidRDefault="00DB5502" w:rsidP="00DB5502">
      <w:pPr>
        <w:pStyle w:val="NormalnyWeb"/>
        <w:shd w:val="clear" w:color="auto" w:fill="FFFFFF"/>
        <w:spacing w:before="0" w:beforeAutospacing="0" w:after="150" w:afterAutospacing="0"/>
        <w:jc w:val="right"/>
      </w:pPr>
    </w:p>
    <w:p w:rsidR="00A451F8" w:rsidRPr="00B53E14" w:rsidRDefault="00A451F8" w:rsidP="00A451F8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B53E14">
        <w:rPr>
          <w:b/>
        </w:rPr>
        <w:t>OGŁOSZ</w:t>
      </w:r>
      <w:r w:rsidR="00B53E14">
        <w:rPr>
          <w:b/>
        </w:rPr>
        <w:t xml:space="preserve">ENIE </w:t>
      </w:r>
      <w:r w:rsidR="001547F7">
        <w:rPr>
          <w:b/>
        </w:rPr>
        <w:t xml:space="preserve"> </w:t>
      </w:r>
      <w:r w:rsidR="00B53E14">
        <w:rPr>
          <w:b/>
        </w:rPr>
        <w:t>BURMISTRZA</w:t>
      </w:r>
      <w:r w:rsidR="001547F7">
        <w:rPr>
          <w:b/>
        </w:rPr>
        <w:t xml:space="preserve"> </w:t>
      </w:r>
      <w:r w:rsidR="00B53E14">
        <w:rPr>
          <w:b/>
        </w:rPr>
        <w:t xml:space="preserve"> MIROSŁAWCA </w:t>
      </w:r>
    </w:p>
    <w:p w:rsidR="00364E6D" w:rsidRDefault="00B53E14" w:rsidP="00B53E1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</w:pPr>
      <w:r w:rsidRPr="00802A78">
        <w:rPr>
          <w:b/>
        </w:rPr>
        <w:t xml:space="preserve">o </w:t>
      </w:r>
      <w:r w:rsidR="00746FDD" w:rsidRPr="00802A78">
        <w:rPr>
          <w:b/>
        </w:rPr>
        <w:t>pierwszym</w:t>
      </w:r>
      <w:r w:rsidRPr="00802A78">
        <w:rPr>
          <w:b/>
        </w:rPr>
        <w:t xml:space="preserve"> (</w:t>
      </w:r>
      <w:r w:rsidR="00746FDD" w:rsidRPr="00802A78">
        <w:rPr>
          <w:b/>
        </w:rPr>
        <w:t>1</w:t>
      </w:r>
      <w:r w:rsidRPr="00802A78">
        <w:rPr>
          <w:b/>
        </w:rPr>
        <w:t>)</w:t>
      </w:r>
      <w:r w:rsidR="00A451F8" w:rsidRPr="00802A78">
        <w:rPr>
          <w:b/>
        </w:rPr>
        <w:t xml:space="preserve"> ustnym przetargu nieograniczonym na </w:t>
      </w:r>
      <w:r w:rsidR="008C2A94">
        <w:rPr>
          <w:b/>
        </w:rPr>
        <w:t>dzierżawę</w:t>
      </w:r>
      <w:r w:rsidR="00746FDD" w:rsidRPr="00802A78">
        <w:rPr>
          <w:b/>
        </w:rPr>
        <w:t xml:space="preserve"> </w:t>
      </w:r>
      <w:r w:rsidR="00746FDD">
        <w:t xml:space="preserve">niżej wymienionych </w:t>
      </w:r>
      <w:r w:rsidR="00A451F8" w:rsidRPr="002B6032">
        <w:t>nieruchomości</w:t>
      </w:r>
      <w:r>
        <w:t xml:space="preserve">, który odbędzie się w dniu </w:t>
      </w:r>
      <w:r w:rsidR="00924B99">
        <w:rPr>
          <w:b/>
        </w:rPr>
        <w:t>2</w:t>
      </w:r>
      <w:r w:rsidR="00E803A4">
        <w:rPr>
          <w:b/>
        </w:rPr>
        <w:t>4</w:t>
      </w:r>
      <w:bookmarkStart w:id="0" w:name="_GoBack"/>
      <w:bookmarkEnd w:id="0"/>
      <w:r w:rsidR="008C2A94">
        <w:rPr>
          <w:b/>
        </w:rPr>
        <w:t xml:space="preserve"> </w:t>
      </w:r>
      <w:r w:rsidR="0074005E">
        <w:rPr>
          <w:b/>
        </w:rPr>
        <w:t>września</w:t>
      </w:r>
      <w:r w:rsidR="00C3459A">
        <w:rPr>
          <w:b/>
        </w:rPr>
        <w:t xml:space="preserve"> 20</w:t>
      </w:r>
      <w:r w:rsidR="008C2A94">
        <w:rPr>
          <w:b/>
        </w:rPr>
        <w:t>20</w:t>
      </w:r>
      <w:r w:rsidR="00C3459A">
        <w:rPr>
          <w:b/>
        </w:rPr>
        <w:t xml:space="preserve"> r.</w:t>
      </w:r>
      <w:r w:rsidR="00A451F8" w:rsidRPr="002B6032">
        <w:t xml:space="preserve"> </w:t>
      </w:r>
      <w:r>
        <w:t xml:space="preserve"> o godz</w:t>
      </w:r>
      <w:r w:rsidR="00364E6D">
        <w:t>.:</w:t>
      </w:r>
      <w:r w:rsidR="00ED76C1">
        <w:t xml:space="preserve"> </w:t>
      </w:r>
    </w:p>
    <w:p w:rsidR="0028790C" w:rsidRDefault="00364E6D" w:rsidP="00B53E1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</w:pPr>
      <w:r>
        <w:t xml:space="preserve"> </w:t>
      </w:r>
      <w:r>
        <w:tab/>
      </w:r>
      <w:r w:rsidR="00ED76C1" w:rsidRPr="00364E6D">
        <w:rPr>
          <w:b/>
        </w:rPr>
        <w:t>10.</w:t>
      </w:r>
      <w:r w:rsidR="00746FDD">
        <w:rPr>
          <w:b/>
        </w:rPr>
        <w:t>00</w:t>
      </w:r>
      <w:r w:rsidR="003740DB">
        <w:t xml:space="preserve"> – dz. nr </w:t>
      </w:r>
      <w:r w:rsidR="008C2A94">
        <w:t>20</w:t>
      </w:r>
    </w:p>
    <w:p w:rsidR="00746FDD" w:rsidRDefault="00C3459A" w:rsidP="00B53E1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</w:pPr>
      <w:r>
        <w:tab/>
      </w:r>
      <w:r w:rsidR="00364E6D" w:rsidRPr="00364E6D">
        <w:rPr>
          <w:b/>
        </w:rPr>
        <w:t>1</w:t>
      </w:r>
      <w:r w:rsidR="003740DB" w:rsidRPr="00364E6D">
        <w:rPr>
          <w:b/>
        </w:rPr>
        <w:t>0:</w:t>
      </w:r>
      <w:r w:rsidR="00536439">
        <w:rPr>
          <w:b/>
        </w:rPr>
        <w:t>30</w:t>
      </w:r>
      <w:r w:rsidR="003740DB">
        <w:t xml:space="preserve"> – dz. nr</w:t>
      </w:r>
      <w:r w:rsidR="005D7030">
        <w:t xml:space="preserve"> </w:t>
      </w:r>
      <w:r w:rsidR="008C2A94">
        <w:t>249/1</w:t>
      </w:r>
    </w:p>
    <w:p w:rsidR="00536439" w:rsidRDefault="00536439" w:rsidP="00B53E1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</w:pPr>
      <w:r>
        <w:tab/>
      </w:r>
      <w:r w:rsidRPr="00536439">
        <w:rPr>
          <w:b/>
        </w:rPr>
        <w:t>11:00</w:t>
      </w:r>
      <w:r>
        <w:t xml:space="preserve"> – dz. nr 550</w:t>
      </w:r>
    </w:p>
    <w:p w:rsidR="00536439" w:rsidRDefault="00536439" w:rsidP="00B53E1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</w:pPr>
      <w:r>
        <w:tab/>
      </w:r>
      <w:r w:rsidRPr="00536439">
        <w:rPr>
          <w:b/>
        </w:rPr>
        <w:t>11:30</w:t>
      </w:r>
      <w:r>
        <w:t xml:space="preserve"> – dz. nr 551</w:t>
      </w:r>
    </w:p>
    <w:p w:rsidR="00536439" w:rsidRDefault="00536439" w:rsidP="00B53E1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</w:pPr>
      <w:r>
        <w:tab/>
      </w:r>
      <w:r w:rsidRPr="00536439">
        <w:rPr>
          <w:b/>
        </w:rPr>
        <w:t>12:00</w:t>
      </w:r>
      <w:r>
        <w:t xml:space="preserve"> - dz. nr 222/4</w:t>
      </w:r>
    </w:p>
    <w:p w:rsidR="00A451F8" w:rsidRPr="002B6032" w:rsidRDefault="00B53E14" w:rsidP="00B53E1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</w:pPr>
      <w:r>
        <w:t>w siedzibie Urzędu Miejskiego w Mirosławcu przy ul. Wolności 37 – I piętro, sala nr 107</w:t>
      </w:r>
      <w:r w:rsidR="00A451F8" w:rsidRPr="002B6032">
        <w:t>.</w:t>
      </w:r>
    </w:p>
    <w:p w:rsidR="0028790C" w:rsidRDefault="00A451F8" w:rsidP="0028790C">
      <w:pPr>
        <w:pStyle w:val="NormalnyWeb"/>
        <w:shd w:val="clear" w:color="auto" w:fill="FFFFFF"/>
        <w:tabs>
          <w:tab w:val="left" w:pos="2268"/>
        </w:tabs>
        <w:spacing w:before="0" w:beforeAutospacing="0" w:after="150" w:afterAutospacing="0" w:line="276" w:lineRule="auto"/>
        <w:jc w:val="both"/>
        <w:rPr>
          <w:b/>
        </w:rPr>
      </w:pPr>
      <w:r w:rsidRPr="00904E67">
        <w:rPr>
          <w:b/>
        </w:rPr>
        <w:t xml:space="preserve">Przedmiotem przetargu </w:t>
      </w:r>
      <w:r w:rsidR="003740DB">
        <w:rPr>
          <w:b/>
        </w:rPr>
        <w:t>są następujące</w:t>
      </w:r>
      <w:r w:rsidRPr="00904E67">
        <w:rPr>
          <w:b/>
        </w:rPr>
        <w:t xml:space="preserve"> nieruchomoś</w:t>
      </w:r>
      <w:r w:rsidR="0028790C">
        <w:rPr>
          <w:b/>
        </w:rPr>
        <w:t>ci:</w:t>
      </w:r>
    </w:p>
    <w:p w:rsidR="00E4556F" w:rsidRPr="007F3FE1" w:rsidRDefault="003740DB" w:rsidP="00E4556F">
      <w:pPr>
        <w:pStyle w:val="NormalnyWeb"/>
        <w:numPr>
          <w:ilvl w:val="0"/>
          <w:numId w:val="3"/>
        </w:numPr>
        <w:shd w:val="clear" w:color="auto" w:fill="FFFFFF"/>
        <w:tabs>
          <w:tab w:val="left" w:pos="2268"/>
        </w:tabs>
        <w:spacing w:before="0" w:beforeAutospacing="0" w:after="150" w:afterAutospacing="0" w:line="276" w:lineRule="auto"/>
        <w:jc w:val="both"/>
        <w:rPr>
          <w:b/>
        </w:rPr>
      </w:pPr>
      <w:r w:rsidRPr="0028790C">
        <w:t xml:space="preserve">Nieruchomość </w:t>
      </w:r>
      <w:r w:rsidR="00924B99">
        <w:t>rolna</w:t>
      </w:r>
      <w:r w:rsidR="00B53E14" w:rsidRPr="0028790C">
        <w:t xml:space="preserve"> położona w </w:t>
      </w:r>
      <w:r w:rsidR="00924B99">
        <w:t xml:space="preserve">miejscowości </w:t>
      </w:r>
      <w:r w:rsidR="00536439" w:rsidRPr="00F065C2">
        <w:rPr>
          <w:b/>
        </w:rPr>
        <w:t>Łowicz Wałecki</w:t>
      </w:r>
      <w:r w:rsidR="00B53E14" w:rsidRPr="0028790C">
        <w:t>,</w:t>
      </w:r>
      <w:r w:rsidR="00F065C2">
        <w:t xml:space="preserve"> </w:t>
      </w:r>
      <w:r w:rsidR="00F065C2" w:rsidRPr="00755489">
        <w:rPr>
          <w:b/>
        </w:rPr>
        <w:t>obręb 00</w:t>
      </w:r>
      <w:r w:rsidR="00F065C2">
        <w:rPr>
          <w:b/>
        </w:rPr>
        <w:t>35</w:t>
      </w:r>
      <w:r w:rsidR="00F065C2" w:rsidRPr="00755489">
        <w:rPr>
          <w:b/>
        </w:rPr>
        <w:t> </w:t>
      </w:r>
      <w:r w:rsidR="00B53E14" w:rsidRPr="0028790C">
        <w:t xml:space="preserve"> oznaczona jako</w:t>
      </w:r>
      <w:r w:rsidR="00B53E14" w:rsidRPr="00755489">
        <w:rPr>
          <w:b/>
        </w:rPr>
        <w:t xml:space="preserve"> działka nr </w:t>
      </w:r>
      <w:r w:rsidR="00536439">
        <w:rPr>
          <w:b/>
        </w:rPr>
        <w:t>20</w:t>
      </w:r>
      <w:r w:rsidR="00B53E14" w:rsidRPr="00755489">
        <w:rPr>
          <w:b/>
        </w:rPr>
        <w:t xml:space="preserve">, o powierzchni </w:t>
      </w:r>
      <w:r w:rsidR="00536439">
        <w:rPr>
          <w:b/>
        </w:rPr>
        <w:t>3,7813</w:t>
      </w:r>
      <w:r w:rsidR="0028790C" w:rsidRPr="00755489">
        <w:rPr>
          <w:b/>
        </w:rPr>
        <w:t xml:space="preserve"> ha, </w:t>
      </w:r>
      <w:r w:rsidR="0028790C">
        <w:t>dla której Są</w:t>
      </w:r>
      <w:r w:rsidR="0028790C" w:rsidRPr="0028790C">
        <w:t>d Rejonowy</w:t>
      </w:r>
      <w:r w:rsidR="00F065C2">
        <w:t xml:space="preserve"> </w:t>
      </w:r>
      <w:r w:rsidR="0028790C" w:rsidRPr="0028790C">
        <w:t>w Wałczu prowadzi księgę wieczystą nr KO1W</w:t>
      </w:r>
      <w:r w:rsidR="00BE192C">
        <w:t>/</w:t>
      </w:r>
      <w:r w:rsidR="00536439">
        <w:t>00037015/0</w:t>
      </w:r>
      <w:r w:rsidR="0028790C">
        <w:t xml:space="preserve">. </w:t>
      </w:r>
      <w:r w:rsidR="00536439">
        <w:t xml:space="preserve">Dla w/w działki </w:t>
      </w:r>
      <w:r w:rsidR="00746FDD">
        <w:t>Gmina nie posiada miejscowego planu zagospodarowania przestrzennego</w:t>
      </w:r>
      <w:r w:rsidR="00536439">
        <w:t xml:space="preserve">. </w:t>
      </w:r>
      <w:r w:rsidR="00F065C2">
        <w:t xml:space="preserve">                    </w:t>
      </w:r>
      <w:r w:rsidR="00536439">
        <w:t xml:space="preserve">W </w:t>
      </w:r>
      <w:r w:rsidR="00BE192C">
        <w:t>studium uwarunkowań i kierunków zagospodarowania przestrzennego Gminy</w:t>
      </w:r>
      <w:r w:rsidR="00536439">
        <w:t xml:space="preserve"> </w:t>
      </w:r>
      <w:r w:rsidR="00F065C2">
        <w:t xml:space="preserve">                       </w:t>
      </w:r>
      <w:r w:rsidR="00BE192C">
        <w:t xml:space="preserve">i Miasta Mirosławiec działka figuruje jako </w:t>
      </w:r>
      <w:r w:rsidR="00755489">
        <w:t xml:space="preserve">obszar rolny nieprzewidziany </w:t>
      </w:r>
      <w:r w:rsidR="00F065C2">
        <w:t xml:space="preserve">                                     </w:t>
      </w:r>
      <w:r w:rsidR="00755489">
        <w:t>do intensywnej produkcji</w:t>
      </w:r>
      <w:r w:rsidR="00BE192C">
        <w:t xml:space="preserve">. </w:t>
      </w:r>
      <w:r w:rsidR="00E4556F">
        <w:rPr>
          <w:b/>
        </w:rPr>
        <w:t xml:space="preserve">Czynsz dzierżawny – 7,7515 dt żyta, </w:t>
      </w:r>
      <w:r w:rsidR="00E4556F" w:rsidRPr="00183195">
        <w:t xml:space="preserve">płatny rocznie </w:t>
      </w:r>
      <w:r w:rsidR="00F065C2">
        <w:t xml:space="preserve">                          </w:t>
      </w:r>
      <w:r w:rsidR="00E4556F" w:rsidRPr="00183195">
        <w:t>w terminie do 31 marca każdego roku</w:t>
      </w:r>
      <w:r w:rsidR="00E4556F">
        <w:t xml:space="preserve">. Okres dzierżawy: 9 lat, od </w:t>
      </w:r>
      <w:r w:rsidR="00E4556F" w:rsidRPr="007F3FE1">
        <w:rPr>
          <w:b/>
        </w:rPr>
        <w:t>1.</w:t>
      </w:r>
      <w:r w:rsidR="00E4556F">
        <w:rPr>
          <w:b/>
        </w:rPr>
        <w:t>10.2020</w:t>
      </w:r>
      <w:r w:rsidR="00E4556F" w:rsidRPr="007F3FE1">
        <w:rPr>
          <w:b/>
        </w:rPr>
        <w:t xml:space="preserve"> r. do 30.09.202</w:t>
      </w:r>
      <w:r w:rsidR="00E4556F">
        <w:rPr>
          <w:b/>
        </w:rPr>
        <w:t>9 r.</w:t>
      </w:r>
    </w:p>
    <w:p w:rsidR="00E4556F" w:rsidRPr="007F3FE1" w:rsidRDefault="00E4556F" w:rsidP="00E4556F">
      <w:pPr>
        <w:pStyle w:val="NormalnyWeb"/>
        <w:numPr>
          <w:ilvl w:val="0"/>
          <w:numId w:val="3"/>
        </w:numPr>
        <w:shd w:val="clear" w:color="auto" w:fill="FFFFFF"/>
        <w:tabs>
          <w:tab w:val="left" w:pos="2268"/>
        </w:tabs>
        <w:spacing w:before="0" w:beforeAutospacing="0" w:after="150" w:afterAutospacing="0" w:line="276" w:lineRule="auto"/>
        <w:jc w:val="both"/>
        <w:rPr>
          <w:b/>
        </w:rPr>
      </w:pPr>
      <w:r w:rsidRPr="0028790C">
        <w:t xml:space="preserve">Nieruchomość </w:t>
      </w:r>
      <w:r>
        <w:t>rolna</w:t>
      </w:r>
      <w:r w:rsidRPr="0028790C">
        <w:t xml:space="preserve"> położona w </w:t>
      </w:r>
      <w:r>
        <w:t xml:space="preserve">miejscowości </w:t>
      </w:r>
      <w:r w:rsidRPr="00F065C2">
        <w:rPr>
          <w:b/>
        </w:rPr>
        <w:t>Łowicz Wałecki</w:t>
      </w:r>
      <w:r w:rsidRPr="0028790C">
        <w:t>,</w:t>
      </w:r>
      <w:r w:rsidR="00F065C2">
        <w:t xml:space="preserve"> </w:t>
      </w:r>
      <w:r w:rsidR="00F065C2" w:rsidRPr="00755489">
        <w:rPr>
          <w:b/>
        </w:rPr>
        <w:t>obręb 00</w:t>
      </w:r>
      <w:r w:rsidR="00F065C2">
        <w:rPr>
          <w:b/>
        </w:rPr>
        <w:t>35</w:t>
      </w:r>
      <w:r w:rsidR="00F065C2" w:rsidRPr="00755489">
        <w:rPr>
          <w:b/>
        </w:rPr>
        <w:t> </w:t>
      </w:r>
      <w:r w:rsidRPr="0028790C">
        <w:t xml:space="preserve"> oznaczona jako</w:t>
      </w:r>
      <w:r w:rsidRPr="00755489">
        <w:rPr>
          <w:b/>
        </w:rPr>
        <w:t xml:space="preserve"> działka nr </w:t>
      </w:r>
      <w:r>
        <w:rPr>
          <w:b/>
        </w:rPr>
        <w:t>249/1</w:t>
      </w:r>
      <w:r w:rsidRPr="00755489">
        <w:rPr>
          <w:b/>
        </w:rPr>
        <w:t xml:space="preserve">, o powierzchni </w:t>
      </w:r>
      <w:r>
        <w:rPr>
          <w:b/>
        </w:rPr>
        <w:t>0,4427</w:t>
      </w:r>
      <w:r w:rsidRPr="00755489">
        <w:rPr>
          <w:b/>
        </w:rPr>
        <w:t xml:space="preserve"> ha, </w:t>
      </w:r>
      <w:r>
        <w:t>dla której Są</w:t>
      </w:r>
      <w:r w:rsidRPr="0028790C">
        <w:t>d Rejonowy</w:t>
      </w:r>
      <w:r w:rsidR="00F065C2">
        <w:t xml:space="preserve"> </w:t>
      </w:r>
      <w:r w:rsidRPr="0028790C">
        <w:t>w Wałczu prowadzi księgę wieczystą nr KO1W</w:t>
      </w:r>
      <w:r>
        <w:t xml:space="preserve">/00037015/0. Dla w/w działki Gmina nie posiada miejscowego planu zagospodarowania przestrzennego. </w:t>
      </w:r>
      <w:r w:rsidR="00AC7BDF">
        <w:t xml:space="preserve">                    </w:t>
      </w:r>
      <w:r>
        <w:t xml:space="preserve">W studium uwarunkowań i kierunków zagospodarowania przestrzennego Gminy </w:t>
      </w:r>
      <w:r w:rsidR="00AC7BDF">
        <w:t xml:space="preserve">                       </w:t>
      </w:r>
      <w:r>
        <w:t xml:space="preserve">i Miasta Mirosławiec działka figuruje jako obszar rolny nieprzewidziany do intensywnej produkcji. </w:t>
      </w:r>
      <w:r>
        <w:rPr>
          <w:b/>
        </w:rPr>
        <w:t xml:space="preserve">Czynsz dzierżawny – </w:t>
      </w:r>
      <w:r w:rsidR="00E924C6">
        <w:rPr>
          <w:b/>
        </w:rPr>
        <w:t>1,6086</w:t>
      </w:r>
      <w:r>
        <w:rPr>
          <w:b/>
        </w:rPr>
        <w:t xml:space="preserve"> dt żyta, </w:t>
      </w:r>
      <w:r w:rsidRPr="00183195">
        <w:t>płatny rocznie w terminie do 31 marca każdego roku</w:t>
      </w:r>
      <w:r>
        <w:t xml:space="preserve">. Okres dzierżawy: 9 lat, od </w:t>
      </w:r>
      <w:r w:rsidRPr="007F3FE1">
        <w:rPr>
          <w:b/>
        </w:rPr>
        <w:t>1.</w:t>
      </w:r>
      <w:r>
        <w:rPr>
          <w:b/>
        </w:rPr>
        <w:t>10.2020</w:t>
      </w:r>
      <w:r w:rsidRPr="007F3FE1">
        <w:rPr>
          <w:b/>
        </w:rPr>
        <w:t xml:space="preserve"> r. do 30.09.202</w:t>
      </w:r>
      <w:r>
        <w:rPr>
          <w:b/>
        </w:rPr>
        <w:t>9 r.</w:t>
      </w:r>
    </w:p>
    <w:p w:rsidR="00E924C6" w:rsidRPr="007F3FE1" w:rsidRDefault="00E924C6" w:rsidP="00E924C6">
      <w:pPr>
        <w:pStyle w:val="NormalnyWeb"/>
        <w:numPr>
          <w:ilvl w:val="0"/>
          <w:numId w:val="3"/>
        </w:numPr>
        <w:shd w:val="clear" w:color="auto" w:fill="FFFFFF"/>
        <w:tabs>
          <w:tab w:val="left" w:pos="2268"/>
        </w:tabs>
        <w:spacing w:before="0" w:beforeAutospacing="0" w:after="150" w:afterAutospacing="0" w:line="276" w:lineRule="auto"/>
        <w:jc w:val="both"/>
        <w:rPr>
          <w:b/>
        </w:rPr>
      </w:pPr>
      <w:r w:rsidRPr="0028790C">
        <w:t xml:space="preserve">Nieruchomość </w:t>
      </w:r>
      <w:r>
        <w:t>rolna</w:t>
      </w:r>
      <w:r w:rsidRPr="0028790C">
        <w:t xml:space="preserve"> położona w </w:t>
      </w:r>
      <w:r>
        <w:t xml:space="preserve">miejscowości </w:t>
      </w:r>
      <w:r w:rsidRPr="00F065C2">
        <w:rPr>
          <w:b/>
        </w:rPr>
        <w:t>Hanki,</w:t>
      </w:r>
      <w:r w:rsidRPr="0028790C">
        <w:t xml:space="preserve"> </w:t>
      </w:r>
      <w:r w:rsidR="00F065C2" w:rsidRPr="00755489">
        <w:rPr>
          <w:b/>
        </w:rPr>
        <w:t>obręb 00</w:t>
      </w:r>
      <w:r w:rsidR="00F065C2">
        <w:rPr>
          <w:b/>
        </w:rPr>
        <w:t>30</w:t>
      </w:r>
      <w:r w:rsidR="00F065C2" w:rsidRPr="00755489">
        <w:rPr>
          <w:b/>
        </w:rPr>
        <w:t> </w:t>
      </w:r>
      <w:r w:rsidRPr="0028790C">
        <w:t>oznaczona jako</w:t>
      </w:r>
      <w:r w:rsidRPr="00755489">
        <w:rPr>
          <w:b/>
        </w:rPr>
        <w:t xml:space="preserve"> działka nr </w:t>
      </w:r>
      <w:r>
        <w:rPr>
          <w:b/>
        </w:rPr>
        <w:t>550</w:t>
      </w:r>
      <w:r w:rsidRPr="00755489">
        <w:rPr>
          <w:b/>
        </w:rPr>
        <w:t xml:space="preserve">, o powierzchni </w:t>
      </w:r>
      <w:r>
        <w:rPr>
          <w:b/>
        </w:rPr>
        <w:t>0,5847</w:t>
      </w:r>
      <w:r w:rsidRPr="00755489">
        <w:rPr>
          <w:b/>
        </w:rPr>
        <w:t xml:space="preserve"> ha, </w:t>
      </w:r>
      <w:r>
        <w:t>dla której Są</w:t>
      </w:r>
      <w:r w:rsidRPr="0028790C">
        <w:t>d Rejonowy w Wałczu prowadzi księgę wieczystą nr KO1W</w:t>
      </w:r>
      <w:r>
        <w:t xml:space="preserve">/00038439/5. Dla w/w działki Gmina nie posiada miejscowego planu zagospodarowania przestrzennego. W studium uwarunkowań                      i kierunków zagospodarowania przestrzennego Gminy i Miasta Mirosławiec działka figuruje jako obszar rolny nieprzewidziany do intensywnej produkcji. </w:t>
      </w:r>
      <w:r>
        <w:rPr>
          <w:b/>
        </w:rPr>
        <w:t xml:space="preserve">Czynsz dzierżawny – 1,3786 dt żyta, </w:t>
      </w:r>
      <w:r w:rsidRPr="00183195">
        <w:t>płatny rocznie w terminie do 31 marca każdego roku</w:t>
      </w:r>
      <w:r>
        <w:t xml:space="preserve">. Okres dzierżawy: 9 lat, od </w:t>
      </w:r>
      <w:r w:rsidRPr="007F3FE1">
        <w:rPr>
          <w:b/>
        </w:rPr>
        <w:t>1.</w:t>
      </w:r>
      <w:r>
        <w:rPr>
          <w:b/>
        </w:rPr>
        <w:t>10.2020</w:t>
      </w:r>
      <w:r w:rsidRPr="007F3FE1">
        <w:rPr>
          <w:b/>
        </w:rPr>
        <w:t xml:space="preserve"> r. do 30.09.202</w:t>
      </w:r>
      <w:r>
        <w:rPr>
          <w:b/>
        </w:rPr>
        <w:t>9 r.</w:t>
      </w:r>
    </w:p>
    <w:p w:rsidR="00E924C6" w:rsidRPr="007F3FE1" w:rsidRDefault="00E924C6" w:rsidP="00E924C6">
      <w:pPr>
        <w:pStyle w:val="NormalnyWeb"/>
        <w:numPr>
          <w:ilvl w:val="0"/>
          <w:numId w:val="3"/>
        </w:numPr>
        <w:shd w:val="clear" w:color="auto" w:fill="FFFFFF"/>
        <w:tabs>
          <w:tab w:val="left" w:pos="2268"/>
        </w:tabs>
        <w:spacing w:before="0" w:beforeAutospacing="0" w:after="150" w:afterAutospacing="0" w:line="276" w:lineRule="auto"/>
        <w:jc w:val="both"/>
        <w:rPr>
          <w:b/>
        </w:rPr>
      </w:pPr>
      <w:r w:rsidRPr="0028790C">
        <w:lastRenderedPageBreak/>
        <w:t xml:space="preserve">Nieruchomość </w:t>
      </w:r>
      <w:r>
        <w:t>rolna</w:t>
      </w:r>
      <w:r w:rsidRPr="0028790C">
        <w:t xml:space="preserve"> położona w </w:t>
      </w:r>
      <w:r>
        <w:t xml:space="preserve">miejscowości </w:t>
      </w:r>
      <w:r w:rsidRPr="00F065C2">
        <w:rPr>
          <w:b/>
        </w:rPr>
        <w:t>Hanki,</w:t>
      </w:r>
      <w:r w:rsidRPr="0028790C">
        <w:t xml:space="preserve"> </w:t>
      </w:r>
      <w:r w:rsidR="00F065C2" w:rsidRPr="00755489">
        <w:rPr>
          <w:b/>
        </w:rPr>
        <w:t>obręb 00</w:t>
      </w:r>
      <w:r w:rsidR="00F065C2">
        <w:rPr>
          <w:b/>
        </w:rPr>
        <w:t>30</w:t>
      </w:r>
      <w:r w:rsidR="00F065C2" w:rsidRPr="00755489">
        <w:rPr>
          <w:b/>
        </w:rPr>
        <w:t> </w:t>
      </w:r>
      <w:r w:rsidRPr="0028790C">
        <w:t>oznaczona jako</w:t>
      </w:r>
      <w:r w:rsidRPr="00755489">
        <w:rPr>
          <w:b/>
        </w:rPr>
        <w:t xml:space="preserve"> działka nr </w:t>
      </w:r>
      <w:r>
        <w:rPr>
          <w:b/>
        </w:rPr>
        <w:t>551</w:t>
      </w:r>
      <w:r w:rsidRPr="00755489">
        <w:rPr>
          <w:b/>
        </w:rPr>
        <w:t xml:space="preserve">, o powierzchni </w:t>
      </w:r>
      <w:r>
        <w:rPr>
          <w:b/>
        </w:rPr>
        <w:t>0,9594</w:t>
      </w:r>
      <w:r w:rsidRPr="00755489">
        <w:rPr>
          <w:b/>
        </w:rPr>
        <w:t xml:space="preserve"> ha, </w:t>
      </w:r>
      <w:r>
        <w:t>dla której Są</w:t>
      </w:r>
      <w:r w:rsidRPr="0028790C">
        <w:t>d Rejonowy w Wałczu prowadzi księgę wieczystą nr KO1W</w:t>
      </w:r>
      <w:r>
        <w:t xml:space="preserve">/00038439/5. Dla w/w działki Gmina nie posiada miejscowego planu zagospodarowania przestrzennego. W studium uwarunkowań                     i kierunków zagospodarowania przestrzennego Gminy i Miasta Mirosławiec działka figuruje jako obszar rolny nieprzewidziany do intensywnej produkcji. </w:t>
      </w:r>
      <w:r>
        <w:rPr>
          <w:b/>
        </w:rPr>
        <w:t xml:space="preserve">Czynsz dzierżawny – 2,2678 dt żyta, </w:t>
      </w:r>
      <w:r w:rsidRPr="00183195">
        <w:t>płatny rocznie w terminie do 31 marca każdego roku</w:t>
      </w:r>
      <w:r>
        <w:t xml:space="preserve">. Okres dzierżawy: 9 lat, od </w:t>
      </w:r>
      <w:r w:rsidRPr="007F3FE1">
        <w:rPr>
          <w:b/>
        </w:rPr>
        <w:t>1.</w:t>
      </w:r>
      <w:r>
        <w:rPr>
          <w:b/>
        </w:rPr>
        <w:t>10.2020</w:t>
      </w:r>
      <w:r w:rsidRPr="007F3FE1">
        <w:rPr>
          <w:b/>
        </w:rPr>
        <w:t xml:space="preserve"> r. do 30.09.202</w:t>
      </w:r>
      <w:r>
        <w:rPr>
          <w:b/>
        </w:rPr>
        <w:t>9 r.</w:t>
      </w:r>
    </w:p>
    <w:p w:rsidR="00755489" w:rsidRPr="00BA0EE8" w:rsidRDefault="00E924C6" w:rsidP="00E924C6">
      <w:pPr>
        <w:pStyle w:val="NormalnyWeb"/>
        <w:numPr>
          <w:ilvl w:val="0"/>
          <w:numId w:val="3"/>
        </w:numPr>
        <w:shd w:val="clear" w:color="auto" w:fill="FFFFFF"/>
        <w:tabs>
          <w:tab w:val="left" w:pos="2268"/>
        </w:tabs>
        <w:spacing w:before="0" w:beforeAutospacing="0" w:after="150" w:afterAutospacing="0" w:line="276" w:lineRule="auto"/>
        <w:jc w:val="both"/>
        <w:rPr>
          <w:b/>
        </w:rPr>
      </w:pPr>
      <w:r w:rsidRPr="0028790C">
        <w:t xml:space="preserve">Nieruchomość </w:t>
      </w:r>
      <w:r>
        <w:t>rolna</w:t>
      </w:r>
      <w:r w:rsidRPr="0028790C">
        <w:t xml:space="preserve"> położona w </w:t>
      </w:r>
      <w:r>
        <w:t xml:space="preserve">miejscowości </w:t>
      </w:r>
      <w:r w:rsidRPr="00F065C2">
        <w:rPr>
          <w:b/>
        </w:rPr>
        <w:t>Jabłonowo</w:t>
      </w:r>
      <w:r w:rsidR="00F065C2">
        <w:t xml:space="preserve">, </w:t>
      </w:r>
      <w:r w:rsidR="00F065C2" w:rsidRPr="00755489">
        <w:rPr>
          <w:b/>
        </w:rPr>
        <w:t>obręb 00</w:t>
      </w:r>
      <w:r w:rsidR="00F065C2">
        <w:rPr>
          <w:b/>
        </w:rPr>
        <w:t>27</w:t>
      </w:r>
      <w:r w:rsidRPr="0028790C">
        <w:t>, oznaczona jako</w:t>
      </w:r>
      <w:r w:rsidRPr="00755489">
        <w:rPr>
          <w:b/>
        </w:rPr>
        <w:t xml:space="preserve"> działka nr </w:t>
      </w:r>
      <w:r>
        <w:rPr>
          <w:b/>
        </w:rPr>
        <w:t>222/4</w:t>
      </w:r>
      <w:r w:rsidRPr="00755489">
        <w:rPr>
          <w:b/>
        </w:rPr>
        <w:t xml:space="preserve">, o powierzchni </w:t>
      </w:r>
      <w:r>
        <w:rPr>
          <w:b/>
        </w:rPr>
        <w:t>0,30</w:t>
      </w:r>
      <w:r w:rsidRPr="00755489">
        <w:rPr>
          <w:b/>
        </w:rPr>
        <w:t xml:space="preserve"> ha, </w:t>
      </w:r>
      <w:r>
        <w:t xml:space="preserve">dla której Sąd Rejonowy </w:t>
      </w:r>
      <w:r w:rsidRPr="0028790C">
        <w:t>w Wałczu prowadzi księgę wieczystą nr KO1W</w:t>
      </w:r>
      <w:r>
        <w:t xml:space="preserve">/00013862/8. Dla w/w działki Gmina nie posiada miejscowego planu zagospodarowania przestrzennego. W studium uwarunkowań                        i kierunków zagospodarowania przestrzennego Gminy i Miasta Mirosławiec działka figuruje jako obszar rolny nieprzewidziany do intensywnej produkcji. </w:t>
      </w:r>
      <w:r>
        <w:rPr>
          <w:b/>
        </w:rPr>
        <w:t xml:space="preserve">Czynsz dzierżawny – </w:t>
      </w:r>
      <w:r w:rsidR="00BA0EE8">
        <w:rPr>
          <w:b/>
        </w:rPr>
        <w:t>1,0500</w:t>
      </w:r>
      <w:r>
        <w:rPr>
          <w:b/>
        </w:rPr>
        <w:t xml:space="preserve"> dt żyta, </w:t>
      </w:r>
      <w:r w:rsidRPr="00183195">
        <w:t>płatny rocznie w terminie do 31 marca każdego roku</w:t>
      </w:r>
      <w:r>
        <w:t xml:space="preserve">. Okres dzierżawy: 9 lat, od </w:t>
      </w:r>
      <w:r w:rsidRPr="007F3FE1">
        <w:rPr>
          <w:b/>
        </w:rPr>
        <w:t>1.</w:t>
      </w:r>
      <w:r>
        <w:rPr>
          <w:b/>
        </w:rPr>
        <w:t>10.2020</w:t>
      </w:r>
      <w:r w:rsidRPr="007F3FE1">
        <w:rPr>
          <w:b/>
        </w:rPr>
        <w:t xml:space="preserve"> r. do 30.09.202</w:t>
      </w:r>
      <w:r>
        <w:rPr>
          <w:b/>
        </w:rPr>
        <w:t>9 r.</w:t>
      </w:r>
    </w:p>
    <w:p w:rsidR="00BA0EE8" w:rsidRPr="00183195" w:rsidRDefault="00BA0EE8" w:rsidP="00BA0EE8">
      <w:pPr>
        <w:pStyle w:val="NormalnyWeb"/>
        <w:shd w:val="clear" w:color="auto" w:fill="FFFFFF"/>
        <w:tabs>
          <w:tab w:val="left" w:pos="2268"/>
        </w:tabs>
        <w:spacing w:before="0" w:beforeAutospacing="0" w:after="150" w:afterAutospacing="0" w:line="276" w:lineRule="auto"/>
        <w:ind w:left="720"/>
        <w:jc w:val="both"/>
      </w:pPr>
      <w:r>
        <w:t>W roku 2020 1 dt żyta wynosi 58,46 zł.</w:t>
      </w:r>
    </w:p>
    <w:p w:rsidR="00BA0EE8" w:rsidRDefault="00BA0EE8" w:rsidP="00BA0EE8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</w:pPr>
      <w:r w:rsidRPr="002B6032">
        <w:t>Uczestnik przetargu winien przedłożyć komisji przeprowadzającej przetarg</w:t>
      </w:r>
      <w:r>
        <w:t xml:space="preserve"> dokument tożsamości oraz:</w:t>
      </w:r>
    </w:p>
    <w:p w:rsidR="00BA0EE8" w:rsidRDefault="00BA0EE8" w:rsidP="00BA0EE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2B6032">
        <w:t>osoby fizyczne prowadzące działalność gospodarczą – zaświadczenie o wpisie</w:t>
      </w:r>
      <w:r w:rsidRPr="002B6032">
        <w:br/>
        <w:t xml:space="preserve">do ewidencji </w:t>
      </w:r>
      <w:r>
        <w:t>działalności gospodarczej,</w:t>
      </w:r>
    </w:p>
    <w:p w:rsidR="00BA0EE8" w:rsidRDefault="00BA0EE8" w:rsidP="00BA0EE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>
        <w:t>spółki  - umowę spółki,</w:t>
      </w:r>
    </w:p>
    <w:p w:rsidR="00BA0EE8" w:rsidRDefault="00BA0EE8" w:rsidP="00BA0EE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2B6032">
        <w:t>podmioty, na które przepisy ustaw nakładają obowiązek uzyskania wpisu do Krajowego Rejestru Sądowego – aktualny (z ostatnic</w:t>
      </w:r>
      <w:r>
        <w:t>h 6 miesięcy) odpis z KRS,</w:t>
      </w:r>
    </w:p>
    <w:p w:rsidR="00BA0EE8" w:rsidRDefault="00BA0EE8" w:rsidP="00BA0EE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2B6032">
        <w:t xml:space="preserve">cudzoziemcy – promesę wydaną przez Ministra Spraw Wewnętrznych i Administracji, jeżeli jest ona </w:t>
      </w:r>
      <w:r>
        <w:t xml:space="preserve">wymagana przepisami prawa,                                                                                             a) </w:t>
      </w:r>
      <w:r w:rsidRPr="002B6032">
        <w:t>cudzoziemcy - osoby prawne – dodatkowo odpis z właściwego rejestru, uwierzytelniony pr</w:t>
      </w:r>
      <w:r>
        <w:t xml:space="preserve">zez tłumacza przysięgłego,                                                                                     b) </w:t>
      </w:r>
      <w:r w:rsidRPr="002B6032">
        <w:t>pełnomocnicy – dodatkowo pełnomocnictwo do udziału w przetargu sporządzone w</w:t>
      </w:r>
      <w:r>
        <w:t xml:space="preserve"> formie aktu notarialnego, </w:t>
      </w:r>
    </w:p>
    <w:p w:rsidR="00BA0EE8" w:rsidRPr="002B6032" w:rsidRDefault="00BA0EE8" w:rsidP="00BA0EE8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</w:pPr>
      <w:r>
        <w:t xml:space="preserve">c) </w:t>
      </w:r>
      <w:r w:rsidRPr="002B6032">
        <w:t xml:space="preserve">osoby fizyczne (lub osoby fizyczne prowadzące działalność gospodarczą) pozostające w związku małżeńskim i posiadające ustrój wspólności majątkowej – dodatkowo pisemne oświadczenie współmałżonka, iż wyraża on zgodę na </w:t>
      </w:r>
      <w:r>
        <w:t xml:space="preserve">dzierżawę </w:t>
      </w:r>
      <w:r w:rsidRPr="002B6032">
        <w:t>nieruchomości będącej przedmiotem przetargu po cenie ustalonej w przetargu przez współmałżonka przystępującego do przetargu.</w:t>
      </w:r>
    </w:p>
    <w:p w:rsidR="00BA0EE8" w:rsidRDefault="00BA0EE8" w:rsidP="00BA0EE8">
      <w:pPr>
        <w:pStyle w:val="NormalnyWeb"/>
        <w:shd w:val="clear" w:color="auto" w:fill="FFFFFF"/>
        <w:tabs>
          <w:tab w:val="left" w:pos="2127"/>
        </w:tabs>
        <w:spacing w:before="0" w:beforeAutospacing="0" w:after="150" w:afterAutospacing="0" w:line="276" w:lineRule="auto"/>
        <w:ind w:hanging="142"/>
        <w:jc w:val="both"/>
      </w:pPr>
      <w:r w:rsidRPr="002B6032">
        <w:t>Osoby przystępujące do przetargu zobowiązane będą</w:t>
      </w:r>
      <w:r>
        <w:t xml:space="preserve"> do złożenia oświadczenia:</w:t>
      </w:r>
      <w:r>
        <w:br/>
        <w:t xml:space="preserve">-  </w:t>
      </w:r>
      <w:r w:rsidRPr="002B6032">
        <w:t>o wyrażeniu zgody na przetwarzanie danych osobowy</w:t>
      </w:r>
      <w:r>
        <w:t>ch przez Gminę Mirosławiec</w:t>
      </w:r>
      <w:r w:rsidRPr="002B6032">
        <w:t xml:space="preserve"> </w:t>
      </w:r>
      <w:r>
        <w:t xml:space="preserve">                     </w:t>
      </w:r>
      <w:r w:rsidRPr="002B6032">
        <w:t xml:space="preserve">w związku z przetargiem  na </w:t>
      </w:r>
      <w:r>
        <w:t>dzierżawę</w:t>
      </w:r>
      <w:r w:rsidRPr="002B6032">
        <w:t xml:space="preserve"> nieruchomości – podstawa prawna</w:t>
      </w:r>
      <w:r w:rsidRPr="002B6032">
        <w:br/>
        <w:t>-    art. 23 ust. 1 pkt 1 i 2, art. 24 u</w:t>
      </w:r>
      <w:r>
        <w:t>stawy z dnia 29 sierpnia 1997 roku</w:t>
      </w:r>
      <w:r w:rsidRPr="002B6032">
        <w:t xml:space="preserve"> o ochronie danych osobowych (t.j. Dz. U. z </w:t>
      </w:r>
      <w:r>
        <w:t>2016 r. poz. 922 ze zm.);</w:t>
      </w:r>
    </w:p>
    <w:p w:rsidR="00BA0EE8" w:rsidRPr="002B6032" w:rsidRDefault="00BA0EE8" w:rsidP="00BA0EE8">
      <w:pPr>
        <w:pStyle w:val="NormalnyWeb"/>
        <w:shd w:val="clear" w:color="auto" w:fill="FFFFFF"/>
        <w:tabs>
          <w:tab w:val="left" w:pos="2127"/>
        </w:tabs>
        <w:spacing w:before="0" w:beforeAutospacing="0" w:after="150" w:afterAutospacing="0" w:line="276" w:lineRule="auto"/>
        <w:jc w:val="both"/>
      </w:pPr>
      <w:r>
        <w:lastRenderedPageBreak/>
        <w:t xml:space="preserve">-    </w:t>
      </w:r>
      <w:r w:rsidRPr="002B6032">
        <w:t>że znany jest im stan przedmiotu przetargu i nie wnoszą z ty</w:t>
      </w:r>
      <w:r>
        <w:t xml:space="preserve">tułu stanu przedmiotu przetargu </w:t>
      </w:r>
      <w:r w:rsidRPr="002B6032">
        <w:t>żadn</w:t>
      </w:r>
      <w:r>
        <w:t>ych zastrzeżeń;</w:t>
      </w:r>
    </w:p>
    <w:p w:rsidR="00BA0EE8" w:rsidRPr="002B6032" w:rsidRDefault="00BA0EE8" w:rsidP="00BA0EE8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</w:pPr>
      <w:r w:rsidRPr="002B6032">
        <w:t>Komisja dopuszcza do licytacji tylko tych uczestników, którzy złożyli dokumenty wymagane przez organizatora przetargu.</w:t>
      </w:r>
    </w:p>
    <w:p w:rsidR="00BA0EE8" w:rsidRPr="002B6032" w:rsidRDefault="00BA0EE8" w:rsidP="00BA0EE8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</w:pPr>
      <w:r w:rsidRPr="002B6032">
        <w:t>Uczestnik, który spóźnił się na otwarcie przetargu nie zo</w:t>
      </w:r>
      <w:r>
        <w:t>stanie dopuszczony do licytacji</w:t>
      </w:r>
    </w:p>
    <w:p w:rsidR="00BA0EE8" w:rsidRPr="002B6032" w:rsidRDefault="00BA0EE8" w:rsidP="00BA0EE8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</w:pPr>
      <w:r w:rsidRPr="002B6032">
        <w:t xml:space="preserve">Nieruchomość </w:t>
      </w:r>
      <w:r>
        <w:t>dzierżawiona</w:t>
      </w:r>
      <w:r w:rsidRPr="002B6032">
        <w:t xml:space="preserve"> na podstawie danych z ewidencji gruntów</w:t>
      </w:r>
      <w:r>
        <w:t xml:space="preserve"> i budynków</w:t>
      </w:r>
      <w:r w:rsidRPr="002B6032">
        <w:t>, wznowienie i okazanie granic na koszt i staraniem nabywcy.</w:t>
      </w:r>
    </w:p>
    <w:p w:rsidR="00BA0EE8" w:rsidRPr="002B6032" w:rsidRDefault="00BA0EE8" w:rsidP="00BA0EE8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</w:pPr>
      <w:r w:rsidRPr="002B6032">
        <w:t>Zastrzega się prawo odwołania przetargu z uzasadnionej przyczyny.  </w:t>
      </w:r>
    </w:p>
    <w:p w:rsidR="00BA0EE8" w:rsidRDefault="00BA0EE8" w:rsidP="00BA0EE8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</w:pPr>
      <w:r w:rsidRPr="002B6032">
        <w:t>Dodatkowe in</w:t>
      </w:r>
      <w:r>
        <w:t>formacje: Urząd Miejski w Mirosławcu, ul. Wolności 37, pokój nr 2, tel. (67) 259 62 65.</w:t>
      </w:r>
    </w:p>
    <w:p w:rsidR="00BE192C" w:rsidRDefault="00BA0EE8" w:rsidP="00BA0EE8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</w:pPr>
      <w:r w:rsidRPr="002B6032">
        <w:t>Ogłoszenie będzie opubliko</w:t>
      </w:r>
      <w:r>
        <w:t>wane na tablicy ogłoszeń Urzędu Miejskiego w Mirosławcu,                        w Biuletynie Informacji Publicznej oraz na stronie internetowej Urzędu.</w:t>
      </w:r>
    </w:p>
    <w:p w:rsidR="00BE192C" w:rsidRPr="002B6032" w:rsidRDefault="00BE192C" w:rsidP="00BE19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02" w:rsidRDefault="00DB5502" w:rsidP="00953387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</w:pPr>
    </w:p>
    <w:p w:rsidR="00F15E0B" w:rsidRDefault="00F15E0B" w:rsidP="009533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ECA" w:rsidRDefault="000E5ECA" w:rsidP="009533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89F" w:rsidRDefault="004A789F" w:rsidP="009533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89F" w:rsidRDefault="004A789F" w:rsidP="009533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89F" w:rsidRDefault="004A789F" w:rsidP="009533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89F" w:rsidRDefault="004A789F" w:rsidP="009533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489" w:rsidRDefault="00755489" w:rsidP="009533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489" w:rsidRDefault="00755489" w:rsidP="009533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489" w:rsidRDefault="00755489" w:rsidP="009533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489" w:rsidRDefault="00755489" w:rsidP="009533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489" w:rsidRDefault="00755489" w:rsidP="009533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489" w:rsidRDefault="00755489" w:rsidP="009533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489" w:rsidRDefault="00755489" w:rsidP="009533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489" w:rsidRDefault="00755489" w:rsidP="009533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489" w:rsidRDefault="00755489" w:rsidP="009533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489" w:rsidRDefault="00755489" w:rsidP="009533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89F" w:rsidRDefault="004A789F" w:rsidP="009533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ECA" w:rsidRPr="002B6032" w:rsidRDefault="000E5ECA" w:rsidP="000E5E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5ECA" w:rsidRPr="002B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36" w:rsidRDefault="00891936" w:rsidP="001547F7">
      <w:pPr>
        <w:spacing w:after="0" w:line="240" w:lineRule="auto"/>
      </w:pPr>
      <w:r>
        <w:separator/>
      </w:r>
    </w:p>
  </w:endnote>
  <w:endnote w:type="continuationSeparator" w:id="0">
    <w:p w:rsidR="00891936" w:rsidRDefault="00891936" w:rsidP="0015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36" w:rsidRDefault="00891936" w:rsidP="001547F7">
      <w:pPr>
        <w:spacing w:after="0" w:line="240" w:lineRule="auto"/>
      </w:pPr>
      <w:r>
        <w:separator/>
      </w:r>
    </w:p>
  </w:footnote>
  <w:footnote w:type="continuationSeparator" w:id="0">
    <w:p w:rsidR="00891936" w:rsidRDefault="00891936" w:rsidP="0015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6B2E"/>
    <w:multiLevelType w:val="hybridMultilevel"/>
    <w:tmpl w:val="6DFA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62F97"/>
    <w:multiLevelType w:val="hybridMultilevel"/>
    <w:tmpl w:val="D7A46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82912"/>
    <w:multiLevelType w:val="hybridMultilevel"/>
    <w:tmpl w:val="6CB6E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F2E92"/>
    <w:multiLevelType w:val="hybridMultilevel"/>
    <w:tmpl w:val="6DFA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F8"/>
    <w:rsid w:val="000242B3"/>
    <w:rsid w:val="00046EFF"/>
    <w:rsid w:val="000A7D4D"/>
    <w:rsid w:val="000E5ECA"/>
    <w:rsid w:val="0012647F"/>
    <w:rsid w:val="001547F7"/>
    <w:rsid w:val="002848DC"/>
    <w:rsid w:val="0028790C"/>
    <w:rsid w:val="002B6032"/>
    <w:rsid w:val="002C1D6F"/>
    <w:rsid w:val="00364E6D"/>
    <w:rsid w:val="003740DB"/>
    <w:rsid w:val="00387089"/>
    <w:rsid w:val="00391612"/>
    <w:rsid w:val="003F0ABD"/>
    <w:rsid w:val="004A789F"/>
    <w:rsid w:val="004C1609"/>
    <w:rsid w:val="00532B24"/>
    <w:rsid w:val="00536439"/>
    <w:rsid w:val="005B0D63"/>
    <w:rsid w:val="005D7030"/>
    <w:rsid w:val="00634AB2"/>
    <w:rsid w:val="006F2988"/>
    <w:rsid w:val="0074005E"/>
    <w:rsid w:val="00746FDD"/>
    <w:rsid w:val="00751688"/>
    <w:rsid w:val="00755489"/>
    <w:rsid w:val="00774DB1"/>
    <w:rsid w:val="00802A78"/>
    <w:rsid w:val="008203C8"/>
    <w:rsid w:val="008834A9"/>
    <w:rsid w:val="00891936"/>
    <w:rsid w:val="008A239D"/>
    <w:rsid w:val="008C2A94"/>
    <w:rsid w:val="00904E67"/>
    <w:rsid w:val="00924B99"/>
    <w:rsid w:val="0093091C"/>
    <w:rsid w:val="00953387"/>
    <w:rsid w:val="00A451F8"/>
    <w:rsid w:val="00A861BA"/>
    <w:rsid w:val="00AC7BDF"/>
    <w:rsid w:val="00B53E14"/>
    <w:rsid w:val="00B567BA"/>
    <w:rsid w:val="00BA0EE8"/>
    <w:rsid w:val="00BE192C"/>
    <w:rsid w:val="00C218FE"/>
    <w:rsid w:val="00C3459A"/>
    <w:rsid w:val="00C627BD"/>
    <w:rsid w:val="00CE2ECF"/>
    <w:rsid w:val="00DB5502"/>
    <w:rsid w:val="00E12C71"/>
    <w:rsid w:val="00E4556F"/>
    <w:rsid w:val="00E803A4"/>
    <w:rsid w:val="00E924C6"/>
    <w:rsid w:val="00ED76C1"/>
    <w:rsid w:val="00EF6DE8"/>
    <w:rsid w:val="00F065C2"/>
    <w:rsid w:val="00F15E0B"/>
    <w:rsid w:val="00F3433C"/>
    <w:rsid w:val="00F5563B"/>
    <w:rsid w:val="00FB3A8D"/>
    <w:rsid w:val="00FB48F0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24F2"/>
  <w15:chartTrackingRefBased/>
  <w15:docId w15:val="{AE5AC604-B269-467C-BDFA-A453AE16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3E1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3E1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7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7F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55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A542-2EAC-4D20-AC64-C15ED653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Chełkowski</dc:creator>
  <cp:keywords/>
  <dc:description/>
  <cp:lastModifiedBy>Użytkownik systemu Windows</cp:lastModifiedBy>
  <cp:revision>5</cp:revision>
  <cp:lastPrinted>2020-08-21T10:00:00Z</cp:lastPrinted>
  <dcterms:created xsi:type="dcterms:W3CDTF">2020-08-18T11:55:00Z</dcterms:created>
  <dcterms:modified xsi:type="dcterms:W3CDTF">2020-08-21T10:01:00Z</dcterms:modified>
</cp:coreProperties>
</file>