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>Mirosławiec, dnia ……………………</w:t>
      </w:r>
    </w:p>
    <w:p w:rsid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rPr>
          <w:rFonts w:ascii="Times New Roman" w:hAnsi="Times New Roman" w:cs="Times New Roman"/>
          <w:sz w:val="20"/>
          <w:szCs w:val="20"/>
        </w:rPr>
      </w:pPr>
      <w:r w:rsidRPr="002D18C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D18C3">
        <w:rPr>
          <w:rFonts w:ascii="Times New Roman" w:hAnsi="Times New Roman" w:cs="Times New Roman"/>
          <w:sz w:val="24"/>
          <w:szCs w:val="24"/>
        </w:rPr>
        <w:br/>
      </w:r>
      <w:r w:rsidRPr="002D18C3">
        <w:rPr>
          <w:rFonts w:ascii="Times New Roman" w:hAnsi="Times New Roman" w:cs="Times New Roman"/>
          <w:sz w:val="20"/>
          <w:szCs w:val="20"/>
        </w:rPr>
        <w:t>(Imię i nazwisko wnioskodawcy/wnioskodawców)</w:t>
      </w:r>
    </w:p>
    <w:p w:rsidR="002D18C3" w:rsidRPr="002D18C3" w:rsidRDefault="002D18C3" w:rsidP="002D18C3">
      <w:pPr>
        <w:rPr>
          <w:rFonts w:ascii="Times New Roman" w:hAnsi="Times New Roman" w:cs="Times New Roman"/>
          <w:sz w:val="20"/>
          <w:szCs w:val="20"/>
        </w:rPr>
      </w:pPr>
      <w:r w:rsidRPr="002D18C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D18C3">
        <w:rPr>
          <w:rFonts w:ascii="Times New Roman" w:hAnsi="Times New Roman" w:cs="Times New Roman"/>
          <w:sz w:val="24"/>
          <w:szCs w:val="24"/>
        </w:rPr>
        <w:br/>
      </w:r>
      <w:r w:rsidRPr="002D18C3">
        <w:rPr>
          <w:rFonts w:ascii="Times New Roman" w:hAnsi="Times New Roman" w:cs="Times New Roman"/>
          <w:sz w:val="20"/>
          <w:szCs w:val="20"/>
        </w:rPr>
        <w:t>(adres zamieszkania)</w:t>
      </w:r>
    </w:p>
    <w:p w:rsidR="002D18C3" w:rsidRPr="002D18C3" w:rsidRDefault="002D18C3" w:rsidP="002D18C3">
      <w:pPr>
        <w:rPr>
          <w:rFonts w:ascii="Times New Roman" w:hAnsi="Times New Roman" w:cs="Times New Roman"/>
          <w:sz w:val="20"/>
          <w:szCs w:val="20"/>
        </w:rPr>
      </w:pPr>
      <w:r w:rsidRPr="002D18C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D18C3">
        <w:rPr>
          <w:rFonts w:ascii="Times New Roman" w:hAnsi="Times New Roman" w:cs="Times New Roman"/>
          <w:sz w:val="24"/>
          <w:szCs w:val="24"/>
        </w:rPr>
        <w:br/>
      </w:r>
      <w:r w:rsidRPr="002D18C3">
        <w:rPr>
          <w:rFonts w:ascii="Times New Roman" w:hAnsi="Times New Roman" w:cs="Times New Roman"/>
          <w:sz w:val="20"/>
          <w:szCs w:val="20"/>
        </w:rPr>
        <w:t>(telefon kontaktowy)</w:t>
      </w: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ab/>
      </w:r>
    </w:p>
    <w:p w:rsidR="002D18C3" w:rsidRPr="002D18C3" w:rsidRDefault="002D18C3" w:rsidP="002D18C3">
      <w:pPr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2D18C3">
        <w:rPr>
          <w:rFonts w:ascii="Times New Roman" w:hAnsi="Times New Roman" w:cs="Times New Roman"/>
          <w:b/>
          <w:bCs/>
          <w:sz w:val="32"/>
          <w:szCs w:val="32"/>
        </w:rPr>
        <w:t>Burmistrz Mirosławca</w:t>
      </w: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8C3">
        <w:rPr>
          <w:rFonts w:ascii="Times New Roman" w:hAnsi="Times New Roman" w:cs="Times New Roman"/>
          <w:b/>
          <w:bCs/>
          <w:sz w:val="24"/>
          <w:szCs w:val="24"/>
        </w:rPr>
        <w:t>Z G Ł O S Z E N I E</w:t>
      </w:r>
    </w:p>
    <w:p w:rsidR="002D18C3" w:rsidRPr="002D18C3" w:rsidRDefault="00E40BCA" w:rsidP="002D18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ZAMIARU</w:t>
      </w:r>
      <w:r w:rsidR="002D18C3" w:rsidRPr="002D18C3">
        <w:rPr>
          <w:rFonts w:ascii="Times New Roman" w:hAnsi="Times New Roman" w:cs="Times New Roman"/>
          <w:b/>
          <w:bCs/>
          <w:sz w:val="24"/>
          <w:szCs w:val="24"/>
        </w:rPr>
        <w:t xml:space="preserve"> USUNIĘCIA DRZEWA / DRZEW</w:t>
      </w:r>
    </w:p>
    <w:p w:rsidR="002D18C3" w:rsidRPr="002D18C3" w:rsidRDefault="002D18C3" w:rsidP="002D18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z nieruchomości stanowiącej własność wyłącznie osób fizycznych</w:t>
      </w:r>
    </w:p>
    <w:p w:rsidR="002D18C3" w:rsidRPr="002D18C3" w:rsidRDefault="002D18C3" w:rsidP="002D18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na cele niezwiązane z prowadzeniem działalności gospodarczej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Zgłaszam zamiar usunięcia drzewa / drzew ……………………...…… szt.  z terenu nieruchomości położone</w:t>
      </w:r>
      <w:r>
        <w:rPr>
          <w:rFonts w:ascii="Times New Roman" w:hAnsi="Times New Roman" w:cs="Times New Roman"/>
          <w:sz w:val="24"/>
          <w:szCs w:val="24"/>
        </w:rPr>
        <w:t>j w:</w:t>
      </w:r>
      <w:r w:rsidRPr="002D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8C3">
        <w:rPr>
          <w:rFonts w:ascii="Times New Roman" w:hAnsi="Times New Roman" w:cs="Times New Roman"/>
          <w:sz w:val="24"/>
          <w:szCs w:val="24"/>
        </w:rPr>
        <w:t>(adres nieruchomości)*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D18C3">
        <w:rPr>
          <w:rFonts w:ascii="Times New Roman" w:hAnsi="Times New Roman" w:cs="Times New Roman"/>
          <w:sz w:val="24"/>
          <w:szCs w:val="24"/>
        </w:rPr>
        <w:t>……………………………………..…..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D18C3">
        <w:rPr>
          <w:rFonts w:ascii="Times New Roman" w:hAnsi="Times New Roman" w:cs="Times New Roman"/>
          <w:sz w:val="24"/>
          <w:szCs w:val="24"/>
        </w:rPr>
        <w:t>……………………………………..…..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D18C3">
        <w:rPr>
          <w:rFonts w:ascii="Times New Roman" w:hAnsi="Times New Roman" w:cs="Times New Roman"/>
          <w:sz w:val="24"/>
          <w:szCs w:val="24"/>
        </w:rPr>
        <w:t>……………………………………..…..</w:t>
      </w: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* Jeżeli nieruchomość gruntowa nie ma adresu, należy wpisać oznaczenie geodezyjne działki:  numer,  arkusz  i obręb </w:t>
      </w: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Do zgłoszenia załączam:</w:t>
      </w:r>
    </w:p>
    <w:p w:rsidR="002D18C3" w:rsidRPr="002D18C3" w:rsidRDefault="002D18C3" w:rsidP="002D1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D18C3">
        <w:rPr>
          <w:rFonts w:ascii="Times New Roman" w:hAnsi="Times New Roman" w:cs="Times New Roman"/>
          <w:sz w:val="24"/>
          <w:szCs w:val="24"/>
        </w:rPr>
        <w:t>*rysunek / mapkę (*niepotrzebne skreślić) określającą usytuowanie drzewa / drzew na tej nieruchomości.</w:t>
      </w: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D18C3" w:rsidRP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</w:p>
    <w:p w:rsidR="002D18C3" w:rsidRDefault="002D18C3" w:rsidP="002D18C3">
      <w:pPr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8C3">
        <w:rPr>
          <w:rFonts w:ascii="Times New Roman" w:hAnsi="Times New Roman" w:cs="Times New Roman"/>
          <w:sz w:val="24"/>
          <w:szCs w:val="24"/>
        </w:rPr>
        <w:t xml:space="preserve"> 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D18C3">
        <w:rPr>
          <w:rFonts w:ascii="Times New Roman" w:hAnsi="Times New Roman" w:cs="Times New Roman"/>
          <w:sz w:val="24"/>
          <w:szCs w:val="24"/>
        </w:rPr>
        <w:t>…...…………………</w:t>
      </w:r>
    </w:p>
    <w:p w:rsidR="002D18C3" w:rsidRPr="002D18C3" w:rsidRDefault="002D18C3" w:rsidP="002D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18C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18C3">
        <w:rPr>
          <w:rFonts w:ascii="Times New Roman" w:hAnsi="Times New Roman" w:cs="Times New Roman"/>
          <w:sz w:val="18"/>
          <w:szCs w:val="18"/>
        </w:rPr>
        <w:t xml:space="preserve">(czytelny podpis właściciela </w:t>
      </w:r>
    </w:p>
    <w:p w:rsidR="002D18C3" w:rsidRPr="002D18C3" w:rsidRDefault="002D18C3" w:rsidP="002D18C3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 w:rsidRPr="002D18C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2D18C3">
        <w:rPr>
          <w:rFonts w:ascii="Times New Roman" w:hAnsi="Times New Roman" w:cs="Times New Roman"/>
          <w:sz w:val="18"/>
          <w:szCs w:val="18"/>
        </w:rPr>
        <w:t xml:space="preserve"> lub wszystkich współwłaścicieli nieruchomości)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8C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POUCZENIE:</w:t>
      </w:r>
    </w:p>
    <w:p w:rsid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Zgłoszenia może dokonać wyłącznie właściciel / wszyscy współwłaściciele nieruchomości, na której znajdują się drzewa. </w:t>
      </w:r>
    </w:p>
    <w:p w:rsidR="00DC1C8A" w:rsidRPr="00DC1C8A" w:rsidRDefault="00DC1C8A" w:rsidP="00DC1C8A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A">
        <w:rPr>
          <w:rFonts w:ascii="Times New Roman" w:hAnsi="Times New Roman" w:cs="Times New Roman"/>
          <w:sz w:val="24"/>
          <w:szCs w:val="24"/>
        </w:rPr>
        <w:t xml:space="preserve">UWAGA: w przypadku gdy nieruchomość stanowi współwłasność np. męża i żony, rodzeństwa lub innych osób, niezbędne jest pisemne wyrażenie zgody na usunięcie drzew/krzewów przez wszystkich współwłaścicieli. Zgoda może być wyrażona </w:t>
      </w:r>
    </w:p>
    <w:p w:rsidR="00DC1C8A" w:rsidRPr="002D18C3" w:rsidRDefault="00DC1C8A" w:rsidP="00DC1C8A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A">
        <w:rPr>
          <w:rFonts w:ascii="Times New Roman" w:hAnsi="Times New Roman" w:cs="Times New Roman"/>
          <w:sz w:val="24"/>
          <w:szCs w:val="24"/>
        </w:rPr>
        <w:t>w formie podpisu pod zgłoszeniem, bądź jako osobne oświadczenie dołączone do zgłoszenia.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Jeżeli zgłaszający działa poprzez pełnomocnika, należy dołączyć pełnomocnictwo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18C3">
        <w:rPr>
          <w:rFonts w:ascii="Times New Roman" w:hAnsi="Times New Roman" w:cs="Times New Roman"/>
          <w:sz w:val="24"/>
          <w:szCs w:val="24"/>
        </w:rPr>
        <w:t>z dowodem uiszczenia opłaty skarbowej w wysokości 17,00 zł, jeśli jest ona wymagana.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b/>
          <w:bCs/>
          <w:sz w:val="24"/>
          <w:szCs w:val="24"/>
        </w:rPr>
        <w:t>Bez zgłoszenia</w:t>
      </w:r>
      <w:r w:rsidRPr="002D18C3">
        <w:rPr>
          <w:rFonts w:ascii="Times New Roman" w:hAnsi="Times New Roman" w:cs="Times New Roman"/>
          <w:sz w:val="24"/>
          <w:szCs w:val="24"/>
        </w:rPr>
        <w:t xml:space="preserve"> wolno usuwać drzewa, jeżeli obwód pnia / pni mierzony na wysokości 5 cm nie przekracza: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1)  80 cm – w przypadku topoli, wierzb, klonu jesionolistnego oraz klonu srebrzystego,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2)  65 cm – w przypadku kasztanowca zwyczajnego, robinii akacjowej oraz platanu </w:t>
      </w:r>
      <w:proofErr w:type="spellStart"/>
      <w:r w:rsidRPr="002D18C3">
        <w:rPr>
          <w:rFonts w:ascii="Times New Roman" w:hAnsi="Times New Roman" w:cs="Times New Roman"/>
          <w:sz w:val="24"/>
          <w:szCs w:val="24"/>
        </w:rPr>
        <w:t>klonolistnego</w:t>
      </w:r>
      <w:proofErr w:type="spellEnd"/>
      <w:r w:rsidRPr="002D18C3">
        <w:rPr>
          <w:rFonts w:ascii="Times New Roman" w:hAnsi="Times New Roman" w:cs="Times New Roman"/>
          <w:sz w:val="24"/>
          <w:szCs w:val="24"/>
        </w:rPr>
        <w:t>,</w:t>
      </w:r>
      <w:r w:rsidRPr="002D18C3">
        <w:rPr>
          <w:rFonts w:ascii="Times New Roman" w:hAnsi="Times New Roman" w:cs="Times New Roman"/>
          <w:sz w:val="24"/>
          <w:szCs w:val="24"/>
        </w:rPr>
        <w:tab/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3)  50 cm – w przypadku pozostałych gatunków drzew;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D18C3">
        <w:rPr>
          <w:rFonts w:ascii="Times New Roman" w:hAnsi="Times New Roman" w:cs="Times New Roman"/>
          <w:sz w:val="24"/>
          <w:szCs w:val="24"/>
        </w:rPr>
        <w:t xml:space="preserve"> terminie 21 dni od dnia doręczenia zgł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18C3">
        <w:rPr>
          <w:rFonts w:ascii="Times New Roman" w:hAnsi="Times New Roman" w:cs="Times New Roman"/>
          <w:sz w:val="24"/>
          <w:szCs w:val="24"/>
        </w:rPr>
        <w:t>szenia dokonuje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2D18C3">
        <w:rPr>
          <w:rFonts w:ascii="Times New Roman" w:hAnsi="Times New Roman" w:cs="Times New Roman"/>
          <w:sz w:val="24"/>
          <w:szCs w:val="24"/>
        </w:rPr>
        <w:t xml:space="preserve"> oględzin drzew objętych zamiarem usunięcia i sporządza</w:t>
      </w:r>
      <w:r>
        <w:rPr>
          <w:rFonts w:ascii="Times New Roman" w:hAnsi="Times New Roman" w:cs="Times New Roman"/>
          <w:sz w:val="24"/>
          <w:szCs w:val="24"/>
        </w:rPr>
        <w:t>ny jest</w:t>
      </w:r>
      <w:r w:rsidRPr="002D18C3">
        <w:rPr>
          <w:rFonts w:ascii="Times New Roman" w:hAnsi="Times New Roman" w:cs="Times New Roman"/>
          <w:sz w:val="24"/>
          <w:szCs w:val="24"/>
        </w:rPr>
        <w:t xml:space="preserve"> protokół z tej czynności.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Mirosławca</w:t>
      </w:r>
      <w:r w:rsidRPr="002D18C3">
        <w:rPr>
          <w:rFonts w:ascii="Times New Roman" w:hAnsi="Times New Roman" w:cs="Times New Roman"/>
          <w:sz w:val="24"/>
          <w:szCs w:val="24"/>
        </w:rPr>
        <w:t xml:space="preserve"> w terminie 14 dni od dnia oględzin może, w drodze decyzji administracyjnej, wnieść sprzeciw co do zamierzonego usunięcia drzewa / drzew. Za dzień wniesienia sprzeciwu uznaje się dzień nadania decyzji administracyjnej placówce pocztowej 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Usunięcie drzew / drzew, których dotyczy zgłoszenie, może nastąpić:</w:t>
      </w:r>
    </w:p>
    <w:p w:rsidR="002D18C3" w:rsidRDefault="002D18C3" w:rsidP="002D18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 xml:space="preserve">gdy organ nie wniósł sprzeciwu w powyższym terminie lub </w:t>
      </w:r>
    </w:p>
    <w:p w:rsidR="002D18C3" w:rsidRPr="002D18C3" w:rsidRDefault="002D18C3" w:rsidP="002D18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gdy organ przed upływem powyższego terminu wydał zaświadczenie o braku podstaw do wniesienia sprzeciwu  (na pisemne żądanie zgłaszającego, opłata skarbowa 17,00 zł)      .</w:t>
      </w: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C3" w:rsidRPr="002D18C3" w:rsidRDefault="002D18C3" w:rsidP="002D18C3">
      <w:pPr>
        <w:jc w:val="both"/>
        <w:rPr>
          <w:rFonts w:ascii="Times New Roman" w:hAnsi="Times New Roman" w:cs="Times New Roman"/>
          <w:sz w:val="24"/>
          <w:szCs w:val="24"/>
        </w:rPr>
      </w:pPr>
      <w:r w:rsidRPr="002D18C3">
        <w:rPr>
          <w:rFonts w:ascii="Times New Roman" w:hAnsi="Times New Roman" w:cs="Times New Roman"/>
          <w:sz w:val="24"/>
          <w:szCs w:val="24"/>
        </w:rPr>
        <w:t>Postępowania związane ze zgłoszeniami zamierzonego usunięcia drzew są prowadzone na podstawie art. 83f ust. 4-20 ustawy z dnia 16 kwietnia 2004 r. o ochronie przyrody (Dz.U. 2018 r. poz. 1614 ze zm.).</w:t>
      </w:r>
    </w:p>
    <w:p w:rsidR="00843691" w:rsidRPr="002D18C3" w:rsidRDefault="00DC1C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3691" w:rsidRPr="002D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576F"/>
    <w:multiLevelType w:val="hybridMultilevel"/>
    <w:tmpl w:val="DB80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2DFE"/>
    <w:multiLevelType w:val="hybridMultilevel"/>
    <w:tmpl w:val="70D2A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ACC"/>
    <w:multiLevelType w:val="hybridMultilevel"/>
    <w:tmpl w:val="DCD095A4"/>
    <w:lvl w:ilvl="0" w:tplc="6D666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3"/>
    <w:rsid w:val="002D18C3"/>
    <w:rsid w:val="005063B6"/>
    <w:rsid w:val="00DC1C8A"/>
    <w:rsid w:val="00E40BCA"/>
    <w:rsid w:val="00E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6D97"/>
  <w15:chartTrackingRefBased/>
  <w15:docId w15:val="{1027001C-1A9E-4223-B44E-0762B4B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2019-12-12T20:33:00Z</dcterms:created>
  <dcterms:modified xsi:type="dcterms:W3CDTF">2019-12-12T21:14:00Z</dcterms:modified>
</cp:coreProperties>
</file>