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78" w:rsidRDefault="00470B78" w:rsidP="00470B78">
      <w:pPr>
        <w:pStyle w:val="HTML-wstpniesformatowany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Mirosławiec, dnia 21 lutego 2019 roku</w:t>
      </w:r>
    </w:p>
    <w:p w:rsidR="00470B78" w:rsidRDefault="00470B78" w:rsidP="00470B78">
      <w:pPr>
        <w:pStyle w:val="HTML-wstpniesformatowany1"/>
        <w:rPr>
          <w:rFonts w:ascii="Times New Roman" w:hAnsi="Times New Roman" w:cs="Times New Roman"/>
          <w:sz w:val="10"/>
          <w:szCs w:val="10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GIŚ.6721.1.2019.DB</w:t>
      </w:r>
    </w:p>
    <w:p w:rsidR="00470B78" w:rsidRDefault="00470B78" w:rsidP="00470B78">
      <w:pPr>
        <w:pStyle w:val="HTML-wstpniesformatowany1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OBWIESZCZENIE</w:t>
      </w:r>
    </w:p>
    <w:p w:rsidR="00470B78" w:rsidRDefault="00470B78" w:rsidP="00470B78">
      <w:pPr>
        <w:pStyle w:val="NormalnyWeb"/>
        <w:ind w:left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BURMISTRZA  MIROSŁAWCA</w:t>
      </w:r>
    </w:p>
    <w:p w:rsidR="00470B78" w:rsidRDefault="00470B78" w:rsidP="00470B78">
      <w:pPr>
        <w:pStyle w:val="NormalnyWeb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przystąpieniu do sporządzenia </w:t>
      </w:r>
    </w:p>
    <w:p w:rsidR="00470B78" w:rsidRDefault="00470B78" w:rsidP="00470B78">
      <w:pPr>
        <w:pStyle w:val="NormalnyWeb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miejscowego planu zagospodarowania przestrzennego</w:t>
      </w:r>
    </w:p>
    <w:p w:rsidR="00470B78" w:rsidRDefault="00470B78" w:rsidP="00470B78">
      <w:pPr>
        <w:pStyle w:val="NormalnyWeb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miasta Mirosławca</w:t>
      </w: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17 pkt 1 ustawy z dnia 27 marca 2003 r. o planowaniu                                      i zagospodarowaniu przestrzennym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2018 r., poz. 1945) zawiadamiam                        o podjęciu przez Radę Miejską w Mirosławcu uchwały Nr II/23/2018 z dnia 28 grudnia 2018 roku o przystąpieniu do sporządzenia miejscowego planu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miasta Mirosławca, obejmującego obszar miasta w granicach administracyjnych.</w:t>
      </w: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Zainteresowani mogą składać wnioski do wyżej wymienionego planu miejscowego. </w:t>
      </w: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należy składać na piśmie w terminie do 15 marca 2019 roku w siedzibie Urzędu Miejskiego w Mirosławcu, ul. Wolności 37, 78-650 Mirosławiec. </w:t>
      </w: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powinien zawierać nazwisko, imię, nazwę i adres wnioskodawcy, przedmiot wniosku oraz oznaczenie nieruchomości, której dotyczy.</w:t>
      </w:r>
    </w:p>
    <w:p w:rsidR="00470B78" w:rsidRDefault="00470B78" w:rsidP="00470B78">
      <w:pPr>
        <w:pStyle w:val="HTML-wstpniesformatowany1"/>
        <w:jc w:val="both"/>
        <w:rPr>
          <w:rFonts w:ascii="Times New Roman" w:hAnsi="Times New Roman" w:cs="Times New Roman"/>
          <w:sz w:val="28"/>
          <w:szCs w:val="28"/>
        </w:rPr>
      </w:pPr>
    </w:p>
    <w:p w:rsidR="00470B78" w:rsidRDefault="00470B78" w:rsidP="00470B78">
      <w:pPr>
        <w:pStyle w:val="Bezodstpw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0B78" w:rsidRDefault="00470B78" w:rsidP="00470B78">
      <w:pPr>
        <w:pStyle w:val="Bezodstpw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0B78" w:rsidRDefault="00470B78" w:rsidP="00470B78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70B78" w:rsidRDefault="00470B78" w:rsidP="00470B7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Zamieszczono na tablicy ogłoszeń UM Mirosławiec, na tablicach i słupach ogłoszeniowych zlokalizowanych na terenie miasta  oraz w BIP UM Mirosławiec  w  dniu  </w:t>
      </w:r>
      <w:r>
        <w:rPr>
          <w:sz w:val="28"/>
          <w:szCs w:val="28"/>
          <w:u w:val="single"/>
        </w:rPr>
        <w:t xml:space="preserve">21 lutego 2019 r. </w:t>
      </w:r>
    </w:p>
    <w:p w:rsidR="00470B78" w:rsidRDefault="00470B78" w:rsidP="00470B78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  <w:r w:rsidRPr="00290CAC">
        <w:rPr>
          <w:rStyle w:val="t3"/>
          <w:b/>
          <w:sz w:val="16"/>
          <w:szCs w:val="16"/>
        </w:rPr>
        <w:t xml:space="preserve">Czas </w:t>
      </w:r>
      <w:r>
        <w:rPr>
          <w:rStyle w:val="t3"/>
          <w:b/>
          <w:sz w:val="16"/>
          <w:szCs w:val="16"/>
        </w:rPr>
        <w:t xml:space="preserve">   </w:t>
      </w:r>
      <w:r w:rsidRPr="00290CAC">
        <w:rPr>
          <w:rStyle w:val="t3"/>
          <w:b/>
          <w:sz w:val="16"/>
          <w:szCs w:val="16"/>
        </w:rPr>
        <w:t xml:space="preserve">znajdowania </w:t>
      </w:r>
      <w:r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>się</w:t>
      </w:r>
      <w:r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>obwieszczenia</w:t>
      </w:r>
      <w:r>
        <w:rPr>
          <w:rStyle w:val="t3"/>
          <w:b/>
          <w:sz w:val="16"/>
          <w:szCs w:val="16"/>
        </w:rPr>
        <w:t xml:space="preserve"> </w:t>
      </w:r>
      <w:r w:rsidRPr="00290CAC">
        <w:rPr>
          <w:rStyle w:val="t3"/>
          <w:b/>
          <w:sz w:val="16"/>
          <w:szCs w:val="16"/>
        </w:rPr>
        <w:t xml:space="preserve"> </w:t>
      </w:r>
      <w:r>
        <w:rPr>
          <w:rStyle w:val="t3"/>
          <w:b/>
          <w:sz w:val="16"/>
          <w:szCs w:val="16"/>
        </w:rPr>
        <w:t xml:space="preserve"> na   tablicy   ogłoszeń </w:t>
      </w: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>UM w Mirosławcu</w:t>
      </w:r>
      <w:r>
        <w:rPr>
          <w:rStyle w:val="t3"/>
          <w:b/>
          <w:sz w:val="16"/>
          <w:szCs w:val="16"/>
        </w:rPr>
        <w:t xml:space="preserve"> oraz na tablicach i słupach ogłoszeniowych </w:t>
      </w: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>zlokalizowanych na terenie miasta</w:t>
      </w:r>
      <w:r>
        <w:rPr>
          <w:rStyle w:val="t3"/>
          <w:b/>
          <w:sz w:val="16"/>
          <w:szCs w:val="16"/>
        </w:rPr>
        <w:t xml:space="preserve">: </w:t>
      </w: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  <w:bookmarkStart w:id="0" w:name="_GoBack"/>
      <w:bookmarkEnd w:id="0"/>
      <w:r>
        <w:rPr>
          <w:rStyle w:val="t3"/>
          <w:b/>
          <w:sz w:val="16"/>
          <w:szCs w:val="16"/>
        </w:rPr>
        <w:t>od 21 lutego 2019  r. do 15 marca 2019  r.</w:t>
      </w: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</w:p>
    <w:p w:rsidR="00470B78" w:rsidRDefault="00470B78" w:rsidP="00470B78">
      <w:pPr>
        <w:spacing w:line="240" w:lineRule="atLeast"/>
        <w:textAlignment w:val="top"/>
        <w:rPr>
          <w:rStyle w:val="t3"/>
          <w:b/>
          <w:sz w:val="16"/>
          <w:szCs w:val="16"/>
        </w:rPr>
      </w:pPr>
      <w:r>
        <w:rPr>
          <w:rStyle w:val="t3"/>
          <w:b/>
          <w:sz w:val="16"/>
          <w:szCs w:val="16"/>
        </w:rPr>
        <w:t>………………………..…………………….</w:t>
      </w:r>
    </w:p>
    <w:p w:rsidR="00470B78" w:rsidRDefault="00470B78" w:rsidP="00470B78">
      <w:r>
        <w:rPr>
          <w:sz w:val="16"/>
          <w:szCs w:val="16"/>
        </w:rPr>
        <w:t xml:space="preserve">                             (podpis)</w:t>
      </w:r>
    </w:p>
    <w:p w:rsidR="00470B78" w:rsidRDefault="00470B78" w:rsidP="00470B78"/>
    <w:p w:rsidR="009F0C6D" w:rsidRDefault="009F0C6D"/>
    <w:sectPr w:rsidR="009F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8"/>
    <w:rsid w:val="00470B78"/>
    <w:rsid w:val="009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B78"/>
    <w:pPr>
      <w:ind w:left="120"/>
    </w:pPr>
  </w:style>
  <w:style w:type="paragraph" w:styleId="Bezodstpw">
    <w:name w:val="No Spacing"/>
    <w:uiPriority w:val="1"/>
    <w:qFormat/>
    <w:rsid w:val="00470B7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HTML-wstpniesformatowany1">
    <w:name w:val="HTML - wstępnie sformatowany1"/>
    <w:basedOn w:val="Normalny"/>
    <w:uiPriority w:val="99"/>
    <w:rsid w:val="00470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  <w:style w:type="character" w:customStyle="1" w:styleId="t3">
    <w:name w:val="t3"/>
    <w:rsid w:val="0047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B78"/>
    <w:pPr>
      <w:ind w:left="120"/>
    </w:pPr>
  </w:style>
  <w:style w:type="paragraph" w:styleId="Bezodstpw">
    <w:name w:val="No Spacing"/>
    <w:uiPriority w:val="1"/>
    <w:qFormat/>
    <w:rsid w:val="00470B7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HTML-wstpniesformatowany1">
    <w:name w:val="HTML - wstępnie sformatowany1"/>
    <w:basedOn w:val="Normalny"/>
    <w:uiPriority w:val="99"/>
    <w:rsid w:val="00470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2" w:lineRule="atLeast"/>
    </w:pPr>
    <w:rPr>
      <w:rFonts w:ascii="Courier New" w:hAnsi="Courier New" w:cs="Courier New"/>
      <w:spacing w:val="-10"/>
      <w:sz w:val="20"/>
      <w:szCs w:val="20"/>
    </w:rPr>
  </w:style>
  <w:style w:type="character" w:customStyle="1" w:styleId="t3">
    <w:name w:val="t3"/>
    <w:rsid w:val="0047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2019-02-21T12:04:00Z</dcterms:created>
  <dcterms:modified xsi:type="dcterms:W3CDTF">2019-02-21T12:06:00Z</dcterms:modified>
</cp:coreProperties>
</file>